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4C81" w:rsidRDefault="00964C81" w:rsidP="00ED06F1">
      <w:pPr>
        <w:jc w:val="both"/>
        <w:rPr>
          <w:rFonts w:ascii="Sylfaen" w:hAnsi="Sylfaen" w:cs="David"/>
          <w:b/>
          <w:sz w:val="40"/>
          <w:szCs w:val="40"/>
        </w:rPr>
      </w:pPr>
      <w:r w:rsidRPr="00161643">
        <w:rPr>
          <w:rFonts w:ascii="Sylfaen" w:hAnsi="Sylfaen" w:cs="David"/>
          <w:b/>
          <w:sz w:val="40"/>
          <w:szCs w:val="40"/>
        </w:rPr>
        <w:t>Wasser als Lebensgrundlage</w:t>
      </w:r>
      <w:r w:rsidR="008576AB">
        <w:rPr>
          <w:rFonts w:ascii="Sylfaen" w:hAnsi="Sylfaen" w:cs="David"/>
          <w:b/>
          <w:sz w:val="40"/>
          <w:szCs w:val="40"/>
        </w:rPr>
        <w:t>: Arbeitsblatt</w:t>
      </w:r>
    </w:p>
    <w:p w:rsidR="003630E2" w:rsidRPr="003630E2" w:rsidRDefault="003630E2" w:rsidP="003630E2">
      <w:pPr>
        <w:rPr>
          <w:rFonts w:ascii="Sylfaen" w:hAnsi="Sylfaen"/>
          <w:sz w:val="32"/>
          <w:szCs w:val="32"/>
        </w:rPr>
      </w:pPr>
      <w:r w:rsidRPr="003630E2">
        <w:rPr>
          <w:rFonts w:ascii="Sylfaen" w:hAnsi="Sylfaen"/>
          <w:sz w:val="32"/>
          <w:szCs w:val="32"/>
        </w:rPr>
        <w:t>Einführungslektion</w:t>
      </w:r>
    </w:p>
    <w:p w:rsidR="00BF058A" w:rsidRDefault="00445A5A" w:rsidP="00ED06F1">
      <w:pPr>
        <w:jc w:val="both"/>
        <w:rPr>
          <w:rFonts w:ascii="Sylfaen" w:hAnsi="Sylfaen" w:cs="David"/>
          <w:sz w:val="24"/>
          <w:szCs w:val="24"/>
        </w:rPr>
      </w:pPr>
      <w:r w:rsidRPr="00161643">
        <w:rPr>
          <w:rFonts w:ascii="Sylfaen" w:hAnsi="Sylfaen" w:cs="David"/>
          <w:sz w:val="24"/>
          <w:szCs w:val="24"/>
        </w:rPr>
        <w:t>Sc</w:t>
      </w:r>
      <w:r w:rsidR="006446AC">
        <w:rPr>
          <w:rFonts w:ascii="Sylfaen" w:hAnsi="Sylfaen" w:cs="David"/>
          <w:sz w:val="24"/>
          <w:szCs w:val="24"/>
        </w:rPr>
        <w:t>haue</w:t>
      </w:r>
      <w:r w:rsidR="00D60BCE">
        <w:rPr>
          <w:rFonts w:ascii="Sylfaen" w:hAnsi="Sylfaen" w:cs="David"/>
          <w:sz w:val="24"/>
          <w:szCs w:val="24"/>
        </w:rPr>
        <w:t xml:space="preserve"> dir den Film «</w:t>
      </w:r>
      <w:proofErr w:type="spellStart"/>
      <w:r w:rsidR="00D60BCE">
        <w:rPr>
          <w:rFonts w:ascii="Sylfaen" w:hAnsi="Sylfaen" w:cs="David"/>
          <w:sz w:val="24"/>
          <w:szCs w:val="24"/>
        </w:rPr>
        <w:t>Water</w:t>
      </w:r>
      <w:proofErr w:type="spellEnd"/>
      <w:r w:rsidR="00D60BCE">
        <w:rPr>
          <w:rFonts w:ascii="Sylfaen" w:hAnsi="Sylfaen" w:cs="David"/>
          <w:sz w:val="24"/>
          <w:szCs w:val="24"/>
        </w:rPr>
        <w:t xml:space="preserve"> Facts» an.</w:t>
      </w:r>
    </w:p>
    <w:p w:rsidR="006446AC" w:rsidRPr="006446AC" w:rsidRDefault="00FC26A1" w:rsidP="00ED06F1">
      <w:pPr>
        <w:jc w:val="both"/>
        <w:rPr>
          <w:rFonts w:ascii="Sylfaen" w:hAnsi="Sylfaen" w:cs="David"/>
          <w:sz w:val="24"/>
          <w:szCs w:val="24"/>
          <w:lang w:val="en-GB"/>
        </w:rPr>
      </w:pPr>
      <w:r w:rsidRPr="006446AC">
        <w:rPr>
          <w:rFonts w:ascii="Sylfaen" w:hAnsi="Sylfaen" w:cs="David"/>
          <w:sz w:val="24"/>
          <w:szCs w:val="24"/>
          <w:lang w:val="en-GB"/>
        </w:rPr>
        <w:t>Link:</w:t>
      </w:r>
      <w:r w:rsidR="0021381A">
        <w:rPr>
          <w:rFonts w:ascii="Sylfaen" w:hAnsi="Sylfaen" w:cs="David"/>
          <w:sz w:val="24"/>
          <w:szCs w:val="24"/>
          <w:lang w:val="en-GB"/>
        </w:rPr>
        <w:t xml:space="preserve"> </w:t>
      </w:r>
      <w:hyperlink r:id="rId7" w:history="1">
        <w:r w:rsidR="006446AC" w:rsidRPr="004836EB">
          <w:rPr>
            <w:rStyle w:val="Hyperlink"/>
            <w:rFonts w:ascii="Sylfaen" w:hAnsi="Sylfaen" w:cs="David"/>
            <w:color w:val="0070C0"/>
            <w:sz w:val="24"/>
            <w:szCs w:val="24"/>
            <w:u w:val="none"/>
            <w:lang w:val="en-GB"/>
          </w:rPr>
          <w:t>http://www.youtube.com/watch?v=HJQp_uGl6Bw</w:t>
        </w:r>
      </w:hyperlink>
    </w:p>
    <w:p w:rsidR="00CC18C1" w:rsidRPr="00161643" w:rsidRDefault="00445A5A" w:rsidP="00ED06F1">
      <w:pPr>
        <w:jc w:val="both"/>
        <w:rPr>
          <w:rFonts w:ascii="Sylfaen" w:hAnsi="Sylfaen" w:cs="David"/>
          <w:sz w:val="24"/>
          <w:szCs w:val="24"/>
        </w:rPr>
      </w:pPr>
      <w:r w:rsidRPr="00161643">
        <w:rPr>
          <w:rFonts w:ascii="Sylfaen" w:hAnsi="Sylfaen" w:cs="David"/>
          <w:sz w:val="24"/>
          <w:szCs w:val="24"/>
        </w:rPr>
        <w:t>Was fällt dir auf? Was überrascht?</w:t>
      </w:r>
    </w:p>
    <w:p w:rsidR="00A4313F" w:rsidRPr="00161643" w:rsidRDefault="00A4313F" w:rsidP="00ED06F1">
      <w:pPr>
        <w:jc w:val="both"/>
        <w:rPr>
          <w:rFonts w:ascii="Sylfaen" w:hAnsi="Sylfaen" w:cs="David"/>
          <w:sz w:val="24"/>
          <w:szCs w:val="24"/>
        </w:rPr>
      </w:pPr>
      <w:r w:rsidRPr="00161643">
        <w:rPr>
          <w:rFonts w:ascii="Sylfaen" w:hAnsi="Sylfaen" w:cs="David"/>
          <w:sz w:val="24"/>
          <w:szCs w:val="24"/>
        </w:rPr>
        <w:t>______________________________________________________________________________________________________________________________________________________</w:t>
      </w:r>
      <w:r w:rsidR="00CC18C1" w:rsidRPr="00161643">
        <w:rPr>
          <w:rFonts w:ascii="Sylfaen" w:hAnsi="Sylfaen" w:cs="David"/>
          <w:sz w:val="24"/>
          <w:szCs w:val="24"/>
        </w:rPr>
        <w:t>___________________________________________________________________________</w:t>
      </w:r>
      <w:r w:rsidRPr="00161643">
        <w:rPr>
          <w:rFonts w:ascii="Sylfaen" w:hAnsi="Sylfaen" w:cs="David"/>
          <w:sz w:val="24"/>
          <w:szCs w:val="24"/>
        </w:rPr>
        <w:br/>
      </w:r>
    </w:p>
    <w:p w:rsidR="00445A5A" w:rsidRPr="003630E2" w:rsidRDefault="00445A5A" w:rsidP="00ED06F1">
      <w:pPr>
        <w:jc w:val="both"/>
        <w:rPr>
          <w:rFonts w:ascii="Sylfaen" w:hAnsi="Sylfaen"/>
          <w:sz w:val="32"/>
          <w:szCs w:val="32"/>
        </w:rPr>
      </w:pPr>
      <w:r w:rsidRPr="003630E2">
        <w:rPr>
          <w:rFonts w:ascii="Sylfaen" w:hAnsi="Sylfaen"/>
          <w:sz w:val="32"/>
          <w:szCs w:val="32"/>
        </w:rPr>
        <w:t>Weitere Fakten</w:t>
      </w:r>
    </w:p>
    <w:p w:rsidR="008F260C" w:rsidRPr="00161643" w:rsidRDefault="008F260C" w:rsidP="00ED06F1">
      <w:pPr>
        <w:jc w:val="both"/>
        <w:rPr>
          <w:rFonts w:ascii="Sylfaen" w:hAnsi="Sylfaen" w:cs="Times New Roman"/>
          <w:sz w:val="24"/>
          <w:szCs w:val="24"/>
        </w:rPr>
      </w:pPr>
      <w:r w:rsidRPr="00161643">
        <w:rPr>
          <w:rFonts w:ascii="Sylfaen" w:hAnsi="Sylfaen" w:cs="Times New Roman"/>
          <w:sz w:val="24"/>
          <w:szCs w:val="24"/>
        </w:rPr>
        <w:t xml:space="preserve">Zwei Drittel der Erdoberfläche sind mit Wasser bedeckt, davon </w:t>
      </w:r>
      <w:r w:rsidR="00C9394C" w:rsidRPr="00161643">
        <w:rPr>
          <w:rFonts w:ascii="Sylfaen" w:hAnsi="Sylfaen" w:cs="Times New Roman"/>
          <w:sz w:val="24"/>
          <w:szCs w:val="24"/>
        </w:rPr>
        <w:t xml:space="preserve">entfallen </w:t>
      </w:r>
      <w:r w:rsidR="00C9394C" w:rsidRPr="00161643">
        <w:rPr>
          <w:rFonts w:ascii="Sylfaen" w:hAnsi="Sylfaen" w:cs="Times New Roman"/>
          <w:b/>
          <w:sz w:val="24"/>
          <w:szCs w:val="24"/>
        </w:rPr>
        <w:t>94 %</w:t>
      </w:r>
      <w:r w:rsidR="00C9394C" w:rsidRPr="00161643">
        <w:rPr>
          <w:rFonts w:ascii="Sylfaen" w:hAnsi="Sylfaen" w:cs="Times New Roman"/>
          <w:sz w:val="24"/>
          <w:szCs w:val="24"/>
        </w:rPr>
        <w:t xml:space="preserve"> </w:t>
      </w:r>
      <w:r w:rsidRPr="00161643">
        <w:rPr>
          <w:rFonts w:ascii="Sylfaen" w:hAnsi="Sylfaen" w:cs="Times New Roman"/>
          <w:sz w:val="24"/>
          <w:szCs w:val="24"/>
        </w:rPr>
        <w:t>auf die Ozeane</w:t>
      </w:r>
      <w:r w:rsidR="00C9394C" w:rsidRPr="00161643">
        <w:rPr>
          <w:rFonts w:ascii="Sylfaen" w:hAnsi="Sylfaen" w:cs="Times New Roman"/>
          <w:sz w:val="24"/>
          <w:szCs w:val="24"/>
        </w:rPr>
        <w:t xml:space="preserve">, </w:t>
      </w:r>
      <w:r w:rsidRPr="00161643">
        <w:rPr>
          <w:rFonts w:ascii="Sylfaen" w:hAnsi="Sylfaen" w:cs="Times New Roman"/>
          <w:b/>
          <w:sz w:val="24"/>
          <w:szCs w:val="24"/>
        </w:rPr>
        <w:t xml:space="preserve">4 </w:t>
      </w:r>
      <w:r w:rsidR="00C9394C" w:rsidRPr="00161643">
        <w:rPr>
          <w:rFonts w:ascii="Sylfaen" w:hAnsi="Sylfaen" w:cs="Times New Roman"/>
          <w:b/>
          <w:sz w:val="24"/>
          <w:szCs w:val="24"/>
        </w:rPr>
        <w:t>%</w:t>
      </w:r>
      <w:r w:rsidR="00C9394C" w:rsidRPr="00161643">
        <w:rPr>
          <w:rFonts w:ascii="Sylfaen" w:hAnsi="Sylfaen" w:cs="Times New Roman"/>
          <w:sz w:val="24"/>
          <w:szCs w:val="24"/>
        </w:rPr>
        <w:t xml:space="preserve"> </w:t>
      </w:r>
      <w:r w:rsidRPr="00161643">
        <w:rPr>
          <w:rFonts w:ascii="Sylfaen" w:hAnsi="Sylfaen" w:cs="Times New Roman"/>
          <w:sz w:val="24"/>
          <w:szCs w:val="24"/>
        </w:rPr>
        <w:t>auf Grundwasser</w:t>
      </w:r>
      <w:r w:rsidR="00C9394C" w:rsidRPr="00161643">
        <w:rPr>
          <w:rFonts w:ascii="Sylfaen" w:hAnsi="Sylfaen" w:cs="Times New Roman"/>
          <w:sz w:val="24"/>
          <w:szCs w:val="24"/>
        </w:rPr>
        <w:t xml:space="preserve">, </w:t>
      </w:r>
      <w:r w:rsidRPr="00161643">
        <w:rPr>
          <w:rFonts w:ascii="Sylfaen" w:hAnsi="Sylfaen" w:cs="Times New Roman"/>
          <w:b/>
          <w:sz w:val="24"/>
          <w:szCs w:val="24"/>
        </w:rPr>
        <w:t>1</w:t>
      </w:r>
      <w:r w:rsidR="00A91830" w:rsidRPr="00161643">
        <w:rPr>
          <w:rFonts w:ascii="Sylfaen" w:hAnsi="Sylfaen" w:cs="Times New Roman"/>
          <w:b/>
          <w:sz w:val="24"/>
          <w:szCs w:val="24"/>
        </w:rPr>
        <w:t>.</w:t>
      </w:r>
      <w:r w:rsidRPr="00161643">
        <w:rPr>
          <w:rFonts w:ascii="Sylfaen" w:hAnsi="Sylfaen" w:cs="Times New Roman"/>
          <w:b/>
          <w:sz w:val="24"/>
          <w:szCs w:val="24"/>
        </w:rPr>
        <w:t xml:space="preserve">7 </w:t>
      </w:r>
      <w:r w:rsidR="00C9394C" w:rsidRPr="00161643">
        <w:rPr>
          <w:rFonts w:ascii="Sylfaen" w:hAnsi="Sylfaen" w:cs="Times New Roman"/>
          <w:b/>
          <w:sz w:val="24"/>
          <w:szCs w:val="24"/>
        </w:rPr>
        <w:t>%</w:t>
      </w:r>
      <w:r w:rsidRPr="00161643">
        <w:rPr>
          <w:rFonts w:ascii="Sylfaen" w:hAnsi="Sylfaen" w:cs="Times New Roman"/>
          <w:sz w:val="24"/>
          <w:szCs w:val="24"/>
        </w:rPr>
        <w:t xml:space="preserve"> auf polare Eismassen</w:t>
      </w:r>
      <w:r w:rsidR="00C9394C" w:rsidRPr="00161643">
        <w:rPr>
          <w:rFonts w:ascii="Sylfaen" w:hAnsi="Sylfaen" w:cs="Times New Roman"/>
          <w:sz w:val="24"/>
          <w:szCs w:val="24"/>
        </w:rPr>
        <w:t xml:space="preserve"> und </w:t>
      </w:r>
      <w:r w:rsidRPr="00161643">
        <w:rPr>
          <w:rFonts w:ascii="Sylfaen" w:hAnsi="Sylfaen" w:cs="Times New Roman"/>
          <w:sz w:val="24"/>
          <w:szCs w:val="24"/>
        </w:rPr>
        <w:t>0</w:t>
      </w:r>
      <w:r w:rsidR="00A91830" w:rsidRPr="00161643">
        <w:rPr>
          <w:rFonts w:ascii="Sylfaen" w:hAnsi="Sylfaen" w:cs="Times New Roman"/>
          <w:sz w:val="24"/>
          <w:szCs w:val="24"/>
        </w:rPr>
        <w:t>.</w:t>
      </w:r>
      <w:r w:rsidRPr="00161643">
        <w:rPr>
          <w:rFonts w:ascii="Sylfaen" w:hAnsi="Sylfaen" w:cs="Times New Roman"/>
          <w:sz w:val="24"/>
          <w:szCs w:val="24"/>
        </w:rPr>
        <w:t xml:space="preserve">3 </w:t>
      </w:r>
      <w:r w:rsidR="00C9394C" w:rsidRPr="00161643">
        <w:rPr>
          <w:rFonts w:ascii="Sylfaen" w:hAnsi="Sylfaen" w:cs="Times New Roman"/>
          <w:sz w:val="24"/>
          <w:szCs w:val="24"/>
        </w:rPr>
        <w:t>%</w:t>
      </w:r>
      <w:r w:rsidRPr="00161643">
        <w:rPr>
          <w:rFonts w:ascii="Sylfaen" w:hAnsi="Sylfaen" w:cs="Times New Roman"/>
          <w:sz w:val="24"/>
          <w:szCs w:val="24"/>
        </w:rPr>
        <w:t xml:space="preserve"> auf Flüsse, Seen und Wasser in der Atmosphäre.</w:t>
      </w:r>
      <w:r w:rsidR="00C9394C" w:rsidRPr="00161643">
        <w:rPr>
          <w:rFonts w:ascii="Sylfaen" w:hAnsi="Sylfaen" w:cs="Times New Roman"/>
          <w:sz w:val="24"/>
          <w:szCs w:val="24"/>
        </w:rPr>
        <w:t xml:space="preserve"> Der Mensch besteht zu </w:t>
      </w:r>
      <w:r w:rsidR="00C9394C" w:rsidRPr="00161643">
        <w:rPr>
          <w:rFonts w:ascii="Sylfaen" w:hAnsi="Sylfaen" w:cs="Times New Roman"/>
          <w:b/>
          <w:sz w:val="24"/>
          <w:szCs w:val="24"/>
        </w:rPr>
        <w:t>60 bis 70 %</w:t>
      </w:r>
      <w:r w:rsidR="00C9394C" w:rsidRPr="00161643">
        <w:rPr>
          <w:rFonts w:ascii="Sylfaen" w:hAnsi="Sylfaen" w:cs="Times New Roman"/>
          <w:sz w:val="24"/>
          <w:szCs w:val="24"/>
        </w:rPr>
        <w:t xml:space="preserve"> aus Wasser. Keine Körpe</w:t>
      </w:r>
      <w:r w:rsidR="00C9394C" w:rsidRPr="00161643">
        <w:rPr>
          <w:rFonts w:ascii="Sylfaen" w:hAnsi="Sylfaen" w:cs="Times New Roman"/>
          <w:sz w:val="24"/>
          <w:szCs w:val="24"/>
        </w:rPr>
        <w:t>r</w:t>
      </w:r>
      <w:r w:rsidR="00C9394C" w:rsidRPr="00161643">
        <w:rPr>
          <w:rFonts w:ascii="Sylfaen" w:hAnsi="Sylfaen" w:cs="Times New Roman"/>
          <w:sz w:val="24"/>
          <w:szCs w:val="24"/>
        </w:rPr>
        <w:t>funktion und kein Sinnesorgan ist ohne Wasser denkbar.</w:t>
      </w:r>
    </w:p>
    <w:p w:rsidR="009C378E" w:rsidRPr="00161643" w:rsidRDefault="009C378E" w:rsidP="00ED06F1">
      <w:pPr>
        <w:jc w:val="both"/>
        <w:rPr>
          <w:rFonts w:ascii="Sylfaen" w:hAnsi="Sylfaen" w:cs="Times New Roman"/>
          <w:sz w:val="24"/>
          <w:szCs w:val="24"/>
        </w:rPr>
      </w:pPr>
      <w:r w:rsidRPr="00161643">
        <w:rPr>
          <w:rFonts w:ascii="Sylfaen" w:hAnsi="Sylfaen" w:cs="Times New Roman"/>
          <w:sz w:val="24"/>
          <w:szCs w:val="24"/>
        </w:rPr>
        <w:t xml:space="preserve">Der Mensch braucht täglich – je nach Klimazone – zwischen </w:t>
      </w:r>
      <w:r w:rsidRPr="00161643">
        <w:rPr>
          <w:rFonts w:ascii="Sylfaen" w:hAnsi="Sylfaen" w:cs="Times New Roman"/>
          <w:b/>
          <w:sz w:val="24"/>
          <w:szCs w:val="24"/>
        </w:rPr>
        <w:t>2 und 5 Liter</w:t>
      </w:r>
      <w:r w:rsidRPr="00161643">
        <w:rPr>
          <w:rFonts w:ascii="Sylfaen" w:hAnsi="Sylfaen" w:cs="Times New Roman"/>
          <w:sz w:val="24"/>
          <w:szCs w:val="24"/>
        </w:rPr>
        <w:t xml:space="preserve"> Wasser zum Überleben: In gemässigten Klimazonen kann der Mensch mindestens </w:t>
      </w:r>
      <w:r w:rsidRPr="00161643">
        <w:rPr>
          <w:rFonts w:ascii="Sylfaen" w:hAnsi="Sylfaen" w:cs="Times New Roman"/>
          <w:b/>
          <w:sz w:val="24"/>
          <w:szCs w:val="24"/>
        </w:rPr>
        <w:t xml:space="preserve">10 </w:t>
      </w:r>
      <w:r w:rsidRPr="00161643">
        <w:rPr>
          <w:rFonts w:ascii="Sylfaen" w:hAnsi="Sylfaen" w:cs="Times New Roman"/>
          <w:sz w:val="24"/>
          <w:szCs w:val="24"/>
        </w:rPr>
        <w:t xml:space="preserve">und teils sogar </w:t>
      </w:r>
      <w:r w:rsidRPr="00161643">
        <w:rPr>
          <w:rFonts w:ascii="Sylfaen" w:hAnsi="Sylfaen" w:cs="Times New Roman"/>
          <w:b/>
          <w:sz w:val="24"/>
          <w:szCs w:val="24"/>
        </w:rPr>
        <w:t>17 Tage</w:t>
      </w:r>
      <w:r w:rsidRPr="00161643">
        <w:rPr>
          <w:rFonts w:ascii="Sylfaen" w:hAnsi="Sylfaen" w:cs="Times New Roman"/>
          <w:sz w:val="24"/>
          <w:szCs w:val="24"/>
        </w:rPr>
        <w:t xml:space="preserve"> ohne Wasser überleben; in den Tropen, besonders in der glühend heissen Wüste, kann der Mensch der Austrocknung nicht länger als </w:t>
      </w:r>
      <w:r w:rsidRPr="00161643">
        <w:rPr>
          <w:rFonts w:ascii="Sylfaen" w:hAnsi="Sylfaen" w:cs="Times New Roman"/>
          <w:b/>
          <w:sz w:val="24"/>
          <w:szCs w:val="24"/>
        </w:rPr>
        <w:t>24 Stunden</w:t>
      </w:r>
      <w:r w:rsidRPr="00161643">
        <w:rPr>
          <w:rFonts w:ascii="Sylfaen" w:hAnsi="Sylfaen" w:cs="Times New Roman"/>
          <w:sz w:val="24"/>
          <w:szCs w:val="24"/>
        </w:rPr>
        <w:t xml:space="preserve"> standhalten.</w:t>
      </w:r>
    </w:p>
    <w:p w:rsidR="00EF3CE0" w:rsidRPr="00161643" w:rsidRDefault="00EF3CE0" w:rsidP="00ED06F1">
      <w:pPr>
        <w:jc w:val="both"/>
        <w:rPr>
          <w:rFonts w:ascii="Sylfaen" w:hAnsi="Sylfaen" w:cs="Times New Roman"/>
          <w:sz w:val="24"/>
          <w:szCs w:val="24"/>
        </w:rPr>
      </w:pPr>
      <w:r w:rsidRPr="00161643">
        <w:rPr>
          <w:rFonts w:ascii="Sylfaen" w:hAnsi="Sylfaen" w:cs="Times New Roman"/>
          <w:sz w:val="24"/>
          <w:szCs w:val="24"/>
        </w:rPr>
        <w:t xml:space="preserve">Verschmutztes Trinkwasser ist weltweit die häufigste Krankheitsursache. </w:t>
      </w:r>
      <w:r w:rsidRPr="00161643">
        <w:rPr>
          <w:rFonts w:ascii="Sylfaen" w:hAnsi="Sylfaen" w:cs="Times New Roman"/>
          <w:b/>
          <w:sz w:val="24"/>
          <w:szCs w:val="24"/>
        </w:rPr>
        <w:t>3 bis 4 Milli</w:t>
      </w:r>
      <w:r w:rsidRPr="00161643">
        <w:rPr>
          <w:rFonts w:ascii="Sylfaen" w:hAnsi="Sylfaen" w:cs="Times New Roman"/>
          <w:b/>
          <w:sz w:val="24"/>
          <w:szCs w:val="24"/>
        </w:rPr>
        <w:t>o</w:t>
      </w:r>
      <w:r w:rsidRPr="00161643">
        <w:rPr>
          <w:rFonts w:ascii="Sylfaen" w:hAnsi="Sylfaen" w:cs="Times New Roman"/>
          <w:b/>
          <w:sz w:val="24"/>
          <w:szCs w:val="24"/>
        </w:rPr>
        <w:t>nen</w:t>
      </w:r>
      <w:r w:rsidRPr="00161643">
        <w:rPr>
          <w:rFonts w:ascii="Sylfaen" w:hAnsi="Sylfaen" w:cs="Times New Roman"/>
          <w:sz w:val="24"/>
          <w:szCs w:val="24"/>
        </w:rPr>
        <w:t xml:space="preserve"> Kinder sterben jährlich an Durchfallkrankheiten und Infektionen, hervorgerufen durch unsauberes Wasser.</w:t>
      </w:r>
      <w:r w:rsidR="009C378E" w:rsidRPr="00161643">
        <w:rPr>
          <w:rFonts w:ascii="Sylfaen" w:hAnsi="Sylfaen" w:cs="Times New Roman"/>
          <w:sz w:val="24"/>
          <w:szCs w:val="24"/>
        </w:rPr>
        <w:t xml:space="preserve"> </w:t>
      </w:r>
    </w:p>
    <w:p w:rsidR="00EF3CE0" w:rsidRPr="00161643" w:rsidRDefault="00EF3CE0" w:rsidP="00ED06F1">
      <w:pPr>
        <w:jc w:val="both"/>
        <w:rPr>
          <w:rFonts w:ascii="Sylfaen" w:hAnsi="Sylfaen" w:cs="Times New Roman"/>
          <w:sz w:val="24"/>
          <w:szCs w:val="24"/>
        </w:rPr>
      </w:pPr>
      <w:r w:rsidRPr="00161643">
        <w:rPr>
          <w:rFonts w:ascii="Sylfaen" w:hAnsi="Sylfaen" w:cs="Times New Roman"/>
          <w:sz w:val="24"/>
          <w:szCs w:val="24"/>
        </w:rPr>
        <w:t xml:space="preserve">Nur knapp </w:t>
      </w:r>
      <w:r w:rsidRPr="00161643">
        <w:rPr>
          <w:rFonts w:ascii="Sylfaen" w:hAnsi="Sylfaen" w:cs="Times New Roman"/>
          <w:b/>
          <w:sz w:val="24"/>
          <w:szCs w:val="24"/>
        </w:rPr>
        <w:t>ein Fünftel</w:t>
      </w:r>
      <w:r w:rsidRPr="00161643">
        <w:rPr>
          <w:rFonts w:ascii="Sylfaen" w:hAnsi="Sylfaen" w:cs="Times New Roman"/>
          <w:sz w:val="24"/>
          <w:szCs w:val="24"/>
        </w:rPr>
        <w:t xml:space="preserve"> der Weltbevölkerung lebt in Haushalten, die an Wasser- und A</w:t>
      </w:r>
      <w:r w:rsidRPr="00161643">
        <w:rPr>
          <w:rFonts w:ascii="Sylfaen" w:hAnsi="Sylfaen" w:cs="Times New Roman"/>
          <w:sz w:val="24"/>
          <w:szCs w:val="24"/>
        </w:rPr>
        <w:t>b</w:t>
      </w:r>
      <w:r w:rsidRPr="00161643">
        <w:rPr>
          <w:rFonts w:ascii="Sylfaen" w:hAnsi="Sylfaen" w:cs="Times New Roman"/>
          <w:sz w:val="24"/>
          <w:szCs w:val="24"/>
        </w:rPr>
        <w:t>wasserleitungen angeschlossen sind.</w:t>
      </w:r>
      <w:r w:rsidR="009C378E" w:rsidRPr="00161643">
        <w:rPr>
          <w:rFonts w:ascii="Sylfaen" w:hAnsi="Sylfaen" w:cs="Times New Roman"/>
          <w:sz w:val="24"/>
          <w:szCs w:val="24"/>
        </w:rPr>
        <w:t xml:space="preserve"> </w:t>
      </w:r>
      <w:r w:rsidR="009C378E" w:rsidRPr="00161643">
        <w:rPr>
          <w:rFonts w:ascii="Sylfaen" w:hAnsi="Sylfaen" w:cs="Times New Roman"/>
          <w:b/>
          <w:sz w:val="24"/>
          <w:szCs w:val="24"/>
        </w:rPr>
        <w:t>Ein Fünftel</w:t>
      </w:r>
      <w:r w:rsidR="009C378E" w:rsidRPr="00161643">
        <w:rPr>
          <w:rFonts w:ascii="Sylfaen" w:hAnsi="Sylfaen" w:cs="Times New Roman"/>
          <w:sz w:val="24"/>
          <w:szCs w:val="24"/>
        </w:rPr>
        <w:t xml:space="preserve"> der Bevölkerung in Entwicklungsländern muss seinen Wasserbedarf bei Strassenhändlern decken</w:t>
      </w:r>
      <w:r w:rsidR="00274418" w:rsidRPr="00161643">
        <w:rPr>
          <w:rFonts w:ascii="Sylfaen" w:hAnsi="Sylfaen" w:cs="Times New Roman"/>
          <w:sz w:val="24"/>
          <w:szCs w:val="24"/>
        </w:rPr>
        <w:t>. D</w:t>
      </w:r>
      <w:r w:rsidR="009C378E" w:rsidRPr="00161643">
        <w:rPr>
          <w:rFonts w:ascii="Sylfaen" w:hAnsi="Sylfaen" w:cs="Times New Roman"/>
          <w:sz w:val="24"/>
          <w:szCs w:val="24"/>
        </w:rPr>
        <w:t>ie</w:t>
      </w:r>
      <w:r w:rsidR="00274418" w:rsidRPr="00161643">
        <w:rPr>
          <w:rFonts w:ascii="Sylfaen" w:hAnsi="Sylfaen" w:cs="Times New Roman"/>
          <w:sz w:val="24"/>
          <w:szCs w:val="24"/>
        </w:rPr>
        <w:t>se verlang</w:t>
      </w:r>
      <w:r w:rsidR="00CC586A">
        <w:rPr>
          <w:rFonts w:ascii="Sylfaen" w:hAnsi="Sylfaen" w:cs="Times New Roman"/>
          <w:sz w:val="24"/>
          <w:szCs w:val="24"/>
        </w:rPr>
        <w:t>en im Vergleich zur öffentlichen</w:t>
      </w:r>
      <w:r w:rsidR="00274418" w:rsidRPr="00161643">
        <w:rPr>
          <w:rFonts w:ascii="Sylfaen" w:hAnsi="Sylfaen" w:cs="Times New Roman"/>
          <w:sz w:val="24"/>
          <w:szCs w:val="24"/>
        </w:rPr>
        <w:t xml:space="preserve"> Versorgung einen</w:t>
      </w:r>
      <w:r w:rsidR="004B078F" w:rsidRPr="00161643">
        <w:rPr>
          <w:rFonts w:ascii="Sylfaen" w:hAnsi="Sylfaen" w:cs="Times New Roman"/>
          <w:sz w:val="24"/>
          <w:szCs w:val="24"/>
        </w:rPr>
        <w:t xml:space="preserve"> bis zu</w:t>
      </w:r>
      <w:r w:rsidR="00274418" w:rsidRPr="00161643">
        <w:rPr>
          <w:rFonts w:ascii="Sylfaen" w:hAnsi="Sylfaen" w:cs="Times New Roman"/>
          <w:sz w:val="24"/>
          <w:szCs w:val="24"/>
        </w:rPr>
        <w:t xml:space="preserve"> </w:t>
      </w:r>
      <w:r w:rsidR="00274418" w:rsidRPr="00161643">
        <w:rPr>
          <w:rFonts w:ascii="Sylfaen" w:hAnsi="Sylfaen" w:cs="Times New Roman"/>
          <w:b/>
          <w:sz w:val="24"/>
          <w:szCs w:val="24"/>
        </w:rPr>
        <w:t>sechsmal</w:t>
      </w:r>
      <w:r w:rsidR="00274418" w:rsidRPr="00161643">
        <w:rPr>
          <w:rFonts w:ascii="Sylfaen" w:hAnsi="Sylfaen" w:cs="Times New Roman"/>
          <w:sz w:val="24"/>
          <w:szCs w:val="24"/>
        </w:rPr>
        <w:t xml:space="preserve"> so hohen Preis für das Wasser</w:t>
      </w:r>
      <w:r w:rsidR="009C378E" w:rsidRPr="00161643">
        <w:rPr>
          <w:rFonts w:ascii="Sylfaen" w:hAnsi="Sylfaen" w:cs="Times New Roman"/>
          <w:sz w:val="24"/>
          <w:szCs w:val="24"/>
        </w:rPr>
        <w:t>. Dabei we</w:t>
      </w:r>
      <w:r w:rsidR="009C378E" w:rsidRPr="00161643">
        <w:rPr>
          <w:rFonts w:ascii="Sylfaen" w:hAnsi="Sylfaen" w:cs="Times New Roman"/>
          <w:sz w:val="24"/>
          <w:szCs w:val="24"/>
        </w:rPr>
        <w:t>n</w:t>
      </w:r>
      <w:r w:rsidR="009C378E" w:rsidRPr="00161643">
        <w:rPr>
          <w:rFonts w:ascii="Sylfaen" w:hAnsi="Sylfaen" w:cs="Times New Roman"/>
          <w:sz w:val="24"/>
          <w:szCs w:val="24"/>
        </w:rPr>
        <w:t xml:space="preserve">den viele arme Familien </w:t>
      </w:r>
      <w:r w:rsidR="009C378E" w:rsidRPr="00161643">
        <w:rPr>
          <w:rFonts w:ascii="Sylfaen" w:hAnsi="Sylfaen" w:cs="Times New Roman"/>
          <w:b/>
          <w:sz w:val="24"/>
          <w:szCs w:val="24"/>
        </w:rPr>
        <w:t>einen Fünftel</w:t>
      </w:r>
      <w:r w:rsidR="009C378E" w:rsidRPr="00161643">
        <w:rPr>
          <w:rFonts w:ascii="Sylfaen" w:hAnsi="Sylfaen" w:cs="Times New Roman"/>
          <w:sz w:val="24"/>
          <w:szCs w:val="24"/>
        </w:rPr>
        <w:t xml:space="preserve"> ihres Einkommens auf.</w:t>
      </w:r>
    </w:p>
    <w:p w:rsidR="008B1AD7" w:rsidRPr="00161643" w:rsidRDefault="00274418" w:rsidP="00ED06F1">
      <w:pPr>
        <w:jc w:val="both"/>
        <w:rPr>
          <w:rFonts w:ascii="Sylfaen" w:hAnsi="Sylfaen" w:cs="Times New Roman"/>
          <w:sz w:val="24"/>
          <w:szCs w:val="24"/>
        </w:rPr>
      </w:pPr>
      <w:r w:rsidRPr="00161643">
        <w:rPr>
          <w:rFonts w:ascii="Sylfaen" w:hAnsi="Sylfaen" w:cs="Times New Roman"/>
          <w:sz w:val="24"/>
          <w:szCs w:val="24"/>
        </w:rPr>
        <w:t>Di</w:t>
      </w:r>
      <w:r w:rsidR="009C378E" w:rsidRPr="00161643">
        <w:rPr>
          <w:rFonts w:ascii="Sylfaen" w:hAnsi="Sylfaen" w:cs="Times New Roman"/>
          <w:sz w:val="24"/>
          <w:szCs w:val="24"/>
        </w:rPr>
        <w:t xml:space="preserve">e </w:t>
      </w:r>
      <w:r w:rsidR="009C378E" w:rsidRPr="00161643">
        <w:rPr>
          <w:rFonts w:ascii="Sylfaen" w:hAnsi="Sylfaen" w:cs="Times New Roman"/>
          <w:b/>
          <w:sz w:val="24"/>
          <w:szCs w:val="24"/>
        </w:rPr>
        <w:t>7 Milliarden US-Dollar</w:t>
      </w:r>
      <w:r w:rsidR="009C378E" w:rsidRPr="00161643">
        <w:rPr>
          <w:rFonts w:ascii="Sylfaen" w:hAnsi="Sylfaen" w:cs="Times New Roman"/>
          <w:sz w:val="24"/>
          <w:szCs w:val="24"/>
        </w:rPr>
        <w:t>, die nötig wären, um 2.6 Milliarden Menschen einen Zugang zu sauberem Trinkwasser zu verschaffen, sind weniger, als Europäer für Parfums und US-Amerikaner für Schönheitschirurgie ausgeben. Die Investition würde täglich 4000 Me</w:t>
      </w:r>
      <w:r w:rsidR="009C378E" w:rsidRPr="00161643">
        <w:rPr>
          <w:rFonts w:ascii="Sylfaen" w:hAnsi="Sylfaen" w:cs="Times New Roman"/>
          <w:sz w:val="24"/>
          <w:szCs w:val="24"/>
        </w:rPr>
        <w:t>n</w:t>
      </w:r>
      <w:r w:rsidR="009C378E" w:rsidRPr="00161643">
        <w:rPr>
          <w:rFonts w:ascii="Sylfaen" w:hAnsi="Sylfaen" w:cs="Times New Roman"/>
          <w:sz w:val="24"/>
          <w:szCs w:val="24"/>
        </w:rPr>
        <w:t>schenleben retten.</w:t>
      </w:r>
      <w:r w:rsidR="00720F23" w:rsidRPr="00161643">
        <w:rPr>
          <w:rFonts w:ascii="Sylfaen" w:hAnsi="Sylfaen" w:cs="Times New Roman"/>
          <w:sz w:val="24"/>
          <w:szCs w:val="24"/>
        </w:rPr>
        <w:t xml:space="preserve"> </w:t>
      </w:r>
    </w:p>
    <w:p w:rsidR="008B1AD7" w:rsidRPr="00161643" w:rsidRDefault="00720F23" w:rsidP="00ED06F1">
      <w:pPr>
        <w:jc w:val="both"/>
        <w:rPr>
          <w:rFonts w:ascii="Sylfaen" w:hAnsi="Sylfaen" w:cs="Times New Roman"/>
          <w:sz w:val="24"/>
          <w:szCs w:val="24"/>
        </w:rPr>
      </w:pPr>
      <w:r w:rsidRPr="00161643">
        <w:rPr>
          <w:rFonts w:ascii="Sylfaen" w:hAnsi="Sylfaen" w:cs="Times New Roman"/>
          <w:sz w:val="24"/>
          <w:szCs w:val="24"/>
        </w:rPr>
        <w:t>(UNDP, 2006)</w:t>
      </w:r>
      <w:r w:rsidR="008B1AD7" w:rsidRPr="00161643">
        <w:rPr>
          <w:rFonts w:ascii="Sylfaen" w:hAnsi="Sylfaen" w:cs="Times New Roman"/>
          <w:sz w:val="24"/>
          <w:szCs w:val="24"/>
        </w:rPr>
        <w:br w:type="page"/>
      </w:r>
    </w:p>
    <w:p w:rsidR="00F369FA" w:rsidRPr="00161643" w:rsidRDefault="00F369FA" w:rsidP="00ED06F1">
      <w:pPr>
        <w:jc w:val="both"/>
        <w:rPr>
          <w:rFonts w:ascii="Sylfaen" w:hAnsi="Sylfaen"/>
          <w:sz w:val="32"/>
          <w:szCs w:val="32"/>
        </w:rPr>
      </w:pPr>
      <w:r w:rsidRPr="00161643">
        <w:rPr>
          <w:rFonts w:ascii="Sylfaen" w:hAnsi="Sylfaen"/>
          <w:sz w:val="32"/>
          <w:szCs w:val="32"/>
        </w:rPr>
        <w:lastRenderedPageBreak/>
        <w:t>Diskussion Wasserverbrauch</w:t>
      </w:r>
    </w:p>
    <w:p w:rsidR="00F369FA" w:rsidRPr="00161643" w:rsidRDefault="00F369FA" w:rsidP="00ED06F1">
      <w:pPr>
        <w:jc w:val="both"/>
        <w:rPr>
          <w:rFonts w:ascii="Sylfaen" w:hAnsi="Sylfaen" w:cs="David"/>
          <w:sz w:val="24"/>
          <w:szCs w:val="24"/>
        </w:rPr>
      </w:pPr>
      <w:r w:rsidRPr="00161643">
        <w:rPr>
          <w:rFonts w:ascii="Sylfaen" w:hAnsi="Sylfaen" w:cs="David"/>
          <w:sz w:val="24"/>
          <w:szCs w:val="24"/>
        </w:rPr>
        <w:t>Wofür verwendest du Wasser?</w:t>
      </w:r>
    </w:p>
    <w:p w:rsidR="00F369FA" w:rsidRPr="00161643" w:rsidRDefault="00F369FA" w:rsidP="00ED06F1">
      <w:pPr>
        <w:jc w:val="both"/>
        <w:rPr>
          <w:rFonts w:ascii="Sylfaen" w:hAnsi="Sylfaen" w:cs="David"/>
          <w:sz w:val="24"/>
          <w:szCs w:val="24"/>
        </w:rPr>
      </w:pPr>
      <w:r w:rsidRPr="00161643">
        <w:rPr>
          <w:rFonts w:ascii="Sylfaen" w:hAnsi="Sylfaen" w:cs="David"/>
          <w:sz w:val="24"/>
          <w:szCs w:val="24"/>
        </w:rPr>
        <w:t>_________________________________________________________________________________________________________________________________________________________________________________________________________________________________</w:t>
      </w:r>
      <w:r w:rsidRPr="00161643">
        <w:rPr>
          <w:rFonts w:ascii="Sylfaen" w:hAnsi="Sylfaen" w:cs="David"/>
          <w:sz w:val="24"/>
          <w:szCs w:val="24"/>
        </w:rPr>
        <w:br/>
      </w:r>
    </w:p>
    <w:p w:rsidR="00F369FA" w:rsidRPr="00161643" w:rsidRDefault="00F369FA" w:rsidP="00ED06F1">
      <w:pPr>
        <w:jc w:val="both"/>
        <w:rPr>
          <w:rFonts w:ascii="Sylfaen" w:hAnsi="Sylfaen" w:cs="David"/>
          <w:sz w:val="24"/>
          <w:szCs w:val="24"/>
        </w:rPr>
      </w:pPr>
      <w:r w:rsidRPr="00161643">
        <w:rPr>
          <w:rFonts w:ascii="Sylfaen" w:hAnsi="Sylfaen" w:cs="David"/>
          <w:sz w:val="24"/>
          <w:szCs w:val="24"/>
        </w:rPr>
        <w:t>Was können wir tun, um Wasser zu sparen?</w:t>
      </w:r>
    </w:p>
    <w:p w:rsidR="00F369FA" w:rsidRPr="00161643" w:rsidRDefault="00F369FA" w:rsidP="00ED06F1">
      <w:pPr>
        <w:jc w:val="both"/>
        <w:rPr>
          <w:rFonts w:ascii="Sylfaen" w:hAnsi="Sylfaen" w:cs="David"/>
          <w:sz w:val="24"/>
          <w:szCs w:val="24"/>
        </w:rPr>
      </w:pPr>
      <w:r w:rsidRPr="00161643">
        <w:rPr>
          <w:rFonts w:ascii="Sylfaen" w:hAnsi="Sylfaen" w:cs="David"/>
          <w:sz w:val="24"/>
          <w:szCs w:val="24"/>
        </w:rPr>
        <w:t>_________________________________________________________________________________________________________________________________________________________________________________________________________________________________</w:t>
      </w:r>
      <w:r w:rsidRPr="00161643">
        <w:rPr>
          <w:rFonts w:ascii="Sylfaen" w:hAnsi="Sylfaen" w:cs="David"/>
          <w:sz w:val="24"/>
          <w:szCs w:val="24"/>
        </w:rPr>
        <w:br/>
      </w:r>
    </w:p>
    <w:p w:rsidR="00F369FA" w:rsidRPr="00161643" w:rsidRDefault="00F369FA" w:rsidP="00ED06F1">
      <w:pPr>
        <w:jc w:val="both"/>
        <w:rPr>
          <w:rFonts w:ascii="Sylfaen" w:hAnsi="Sylfaen" w:cs="David"/>
          <w:sz w:val="24"/>
          <w:szCs w:val="24"/>
        </w:rPr>
      </w:pPr>
      <w:r w:rsidRPr="00161643">
        <w:rPr>
          <w:rFonts w:ascii="Sylfaen" w:hAnsi="Sylfaen" w:cs="David"/>
          <w:sz w:val="24"/>
          <w:szCs w:val="24"/>
        </w:rPr>
        <w:t>Wo würdet ihr Wasser sparen, wenn ihr nur noch halb so viel zur Verfügung hättet?</w:t>
      </w:r>
    </w:p>
    <w:p w:rsidR="008B1AD7" w:rsidRPr="00161643" w:rsidRDefault="00F369FA" w:rsidP="00ED06F1">
      <w:pPr>
        <w:jc w:val="both"/>
        <w:rPr>
          <w:rFonts w:ascii="Sylfaen" w:hAnsi="Sylfaen" w:cs="David"/>
          <w:sz w:val="24"/>
          <w:szCs w:val="24"/>
        </w:rPr>
      </w:pPr>
      <w:r w:rsidRPr="00161643">
        <w:rPr>
          <w:rFonts w:ascii="Sylfaen" w:hAnsi="Sylfaen" w:cs="David"/>
          <w:sz w:val="24"/>
          <w:szCs w:val="24"/>
        </w:rPr>
        <w:t>_________________________________________________________________________________________________________________________________________________________________________________________________________________________________</w:t>
      </w:r>
      <w:r w:rsidRPr="00161643">
        <w:rPr>
          <w:rFonts w:ascii="Sylfaen" w:hAnsi="Sylfaen" w:cs="David"/>
          <w:sz w:val="24"/>
          <w:szCs w:val="24"/>
        </w:rPr>
        <w:br/>
      </w:r>
    </w:p>
    <w:p w:rsidR="008B4A56" w:rsidRDefault="00BC7510" w:rsidP="008B4A56">
      <w:pPr>
        <w:jc w:val="both"/>
        <w:rPr>
          <w:rFonts w:ascii="Sylfaen" w:hAnsi="Sylfaen"/>
          <w:sz w:val="24"/>
          <w:szCs w:val="24"/>
        </w:rPr>
      </w:pPr>
      <w:r>
        <w:rPr>
          <w:rFonts w:ascii="Sylfaen" w:hAnsi="Sylfaen"/>
          <w:sz w:val="32"/>
          <w:szCs w:val="32"/>
        </w:rPr>
        <w:t>Charakter des Guts Wasser</w:t>
      </w:r>
    </w:p>
    <w:tbl>
      <w:tblPr>
        <w:tblStyle w:val="Tabellengitternetz"/>
        <w:tblpPr w:leftFromText="141" w:rightFromText="141" w:vertAnchor="text" w:horzAnchor="margin" w:tblpY="43"/>
        <w:tblW w:w="0" w:type="auto"/>
        <w:tblLook w:val="0480"/>
      </w:tblPr>
      <w:tblGrid>
        <w:gridCol w:w="3070"/>
        <w:gridCol w:w="3071"/>
        <w:gridCol w:w="3071"/>
      </w:tblGrid>
      <w:tr w:rsidR="00ED043C" w:rsidRPr="00BC7510" w:rsidTr="00ED043C">
        <w:tc>
          <w:tcPr>
            <w:tcW w:w="3070" w:type="dxa"/>
          </w:tcPr>
          <w:p w:rsidR="00ED043C" w:rsidRPr="00BC7510" w:rsidRDefault="00ED043C" w:rsidP="00ED043C">
            <w:pPr>
              <w:jc w:val="both"/>
              <w:rPr>
                <w:rFonts w:ascii="Sylfaen" w:hAnsi="Sylfaen"/>
                <w:b/>
                <w:sz w:val="24"/>
                <w:szCs w:val="24"/>
              </w:rPr>
            </w:pPr>
          </w:p>
        </w:tc>
        <w:tc>
          <w:tcPr>
            <w:tcW w:w="3071" w:type="dxa"/>
          </w:tcPr>
          <w:p w:rsidR="00ED043C" w:rsidRPr="00BC7510" w:rsidRDefault="00ED043C" w:rsidP="00ED043C">
            <w:pPr>
              <w:jc w:val="both"/>
              <w:rPr>
                <w:rFonts w:ascii="Sylfaen" w:hAnsi="Sylfaen"/>
                <w:b/>
                <w:sz w:val="24"/>
                <w:szCs w:val="24"/>
              </w:rPr>
            </w:pPr>
            <w:r w:rsidRPr="00BC7510">
              <w:rPr>
                <w:rFonts w:ascii="Sylfaen" w:hAnsi="Sylfaen"/>
                <w:b/>
                <w:sz w:val="24"/>
                <w:szCs w:val="24"/>
              </w:rPr>
              <w:t>Nicht-Rivalität</w:t>
            </w:r>
          </w:p>
        </w:tc>
        <w:tc>
          <w:tcPr>
            <w:tcW w:w="3071" w:type="dxa"/>
          </w:tcPr>
          <w:p w:rsidR="00ED043C" w:rsidRPr="00BC7510" w:rsidRDefault="00ED043C" w:rsidP="00ED043C">
            <w:pPr>
              <w:jc w:val="both"/>
              <w:rPr>
                <w:rFonts w:ascii="Sylfaen" w:hAnsi="Sylfaen"/>
                <w:b/>
                <w:sz w:val="24"/>
                <w:szCs w:val="24"/>
              </w:rPr>
            </w:pPr>
            <w:r w:rsidRPr="00BC7510">
              <w:rPr>
                <w:rFonts w:ascii="Sylfaen" w:hAnsi="Sylfaen"/>
                <w:b/>
                <w:sz w:val="24"/>
                <w:szCs w:val="24"/>
              </w:rPr>
              <w:t>Rivalität</w:t>
            </w:r>
          </w:p>
        </w:tc>
      </w:tr>
      <w:tr w:rsidR="00ED043C" w:rsidTr="00ED043C">
        <w:tc>
          <w:tcPr>
            <w:tcW w:w="3070" w:type="dxa"/>
          </w:tcPr>
          <w:p w:rsidR="00ED043C" w:rsidRPr="00BC7510" w:rsidRDefault="00ED043C" w:rsidP="00ED043C">
            <w:pPr>
              <w:jc w:val="both"/>
              <w:rPr>
                <w:rFonts w:ascii="Sylfaen" w:hAnsi="Sylfaen"/>
                <w:b/>
                <w:sz w:val="24"/>
                <w:szCs w:val="24"/>
              </w:rPr>
            </w:pPr>
            <w:r w:rsidRPr="00BC7510">
              <w:rPr>
                <w:rFonts w:ascii="Sylfaen" w:hAnsi="Sylfaen"/>
                <w:b/>
                <w:sz w:val="24"/>
                <w:szCs w:val="24"/>
              </w:rPr>
              <w:t>Nicht-Ausschliessbarkeit</w:t>
            </w:r>
          </w:p>
        </w:tc>
        <w:tc>
          <w:tcPr>
            <w:tcW w:w="3071" w:type="dxa"/>
          </w:tcPr>
          <w:p w:rsidR="00ED043C" w:rsidRDefault="00ED043C" w:rsidP="00ED043C">
            <w:pPr>
              <w:jc w:val="both"/>
              <w:rPr>
                <w:rFonts w:ascii="Sylfaen" w:hAnsi="Sylfaen"/>
                <w:sz w:val="24"/>
                <w:szCs w:val="24"/>
              </w:rPr>
            </w:pPr>
            <w:r>
              <w:rPr>
                <w:rFonts w:ascii="Sylfaen" w:hAnsi="Sylfaen"/>
                <w:sz w:val="24"/>
                <w:szCs w:val="24"/>
              </w:rPr>
              <w:t>Öffentliches Gut</w:t>
            </w:r>
          </w:p>
        </w:tc>
        <w:tc>
          <w:tcPr>
            <w:tcW w:w="3071" w:type="dxa"/>
          </w:tcPr>
          <w:p w:rsidR="00ED043C" w:rsidRDefault="00ED043C" w:rsidP="00ED043C">
            <w:pPr>
              <w:jc w:val="both"/>
              <w:rPr>
                <w:rFonts w:ascii="Sylfaen" w:hAnsi="Sylfaen"/>
                <w:sz w:val="24"/>
                <w:szCs w:val="24"/>
              </w:rPr>
            </w:pPr>
            <w:r>
              <w:rPr>
                <w:rFonts w:ascii="Sylfaen" w:hAnsi="Sylfaen"/>
                <w:sz w:val="24"/>
                <w:szCs w:val="24"/>
              </w:rPr>
              <w:t>Allmendegut</w:t>
            </w:r>
          </w:p>
        </w:tc>
      </w:tr>
      <w:tr w:rsidR="00ED043C" w:rsidTr="00ED043C">
        <w:tc>
          <w:tcPr>
            <w:tcW w:w="3070" w:type="dxa"/>
          </w:tcPr>
          <w:p w:rsidR="00ED043C" w:rsidRPr="00BC7510" w:rsidRDefault="00ED043C" w:rsidP="00ED043C">
            <w:pPr>
              <w:jc w:val="both"/>
              <w:rPr>
                <w:rFonts w:ascii="Sylfaen" w:hAnsi="Sylfaen"/>
                <w:b/>
                <w:sz w:val="24"/>
                <w:szCs w:val="24"/>
              </w:rPr>
            </w:pPr>
            <w:r w:rsidRPr="00BC7510">
              <w:rPr>
                <w:rFonts w:ascii="Sylfaen" w:hAnsi="Sylfaen"/>
                <w:b/>
                <w:sz w:val="24"/>
                <w:szCs w:val="24"/>
              </w:rPr>
              <w:t>Ausschliessbarkeit</w:t>
            </w:r>
          </w:p>
        </w:tc>
        <w:tc>
          <w:tcPr>
            <w:tcW w:w="3071" w:type="dxa"/>
          </w:tcPr>
          <w:p w:rsidR="00ED043C" w:rsidRDefault="00ED043C" w:rsidP="00ED043C">
            <w:pPr>
              <w:jc w:val="both"/>
              <w:rPr>
                <w:rFonts w:ascii="Sylfaen" w:hAnsi="Sylfaen"/>
                <w:sz w:val="24"/>
                <w:szCs w:val="24"/>
              </w:rPr>
            </w:pPr>
            <w:r>
              <w:rPr>
                <w:rFonts w:ascii="Sylfaen" w:hAnsi="Sylfaen"/>
                <w:sz w:val="24"/>
                <w:szCs w:val="24"/>
              </w:rPr>
              <w:t>Clubgut</w:t>
            </w:r>
          </w:p>
        </w:tc>
        <w:tc>
          <w:tcPr>
            <w:tcW w:w="3071" w:type="dxa"/>
          </w:tcPr>
          <w:p w:rsidR="00ED043C" w:rsidRDefault="00ED043C" w:rsidP="00ED043C">
            <w:pPr>
              <w:jc w:val="both"/>
              <w:rPr>
                <w:rFonts w:ascii="Sylfaen" w:hAnsi="Sylfaen"/>
                <w:sz w:val="24"/>
                <w:szCs w:val="24"/>
              </w:rPr>
            </w:pPr>
            <w:r>
              <w:rPr>
                <w:rFonts w:ascii="Sylfaen" w:hAnsi="Sylfaen"/>
                <w:sz w:val="24"/>
                <w:szCs w:val="24"/>
              </w:rPr>
              <w:t>Privatgut</w:t>
            </w:r>
          </w:p>
        </w:tc>
      </w:tr>
    </w:tbl>
    <w:p w:rsidR="008B4A56" w:rsidRDefault="00ED043C" w:rsidP="008B4A56">
      <w:pPr>
        <w:jc w:val="both"/>
        <w:rPr>
          <w:rFonts w:ascii="Sylfaen" w:hAnsi="Sylfaen"/>
          <w:sz w:val="24"/>
          <w:szCs w:val="24"/>
        </w:rPr>
      </w:pPr>
      <w:r>
        <w:rPr>
          <w:rFonts w:ascii="Sylfaen" w:hAnsi="Sylfaen"/>
          <w:sz w:val="24"/>
          <w:szCs w:val="24"/>
        </w:rPr>
        <w:t>(Sturm &amp; Vogt, 2011)</w:t>
      </w:r>
    </w:p>
    <w:p w:rsidR="00ED043C" w:rsidRDefault="00ED043C" w:rsidP="008B4A56">
      <w:pPr>
        <w:jc w:val="both"/>
        <w:rPr>
          <w:rFonts w:ascii="Sylfaen" w:hAnsi="Sylfaen"/>
          <w:sz w:val="24"/>
          <w:szCs w:val="24"/>
        </w:rPr>
      </w:pPr>
    </w:p>
    <w:p w:rsidR="00E70A9A" w:rsidRPr="00161643" w:rsidRDefault="00E70A9A" w:rsidP="00E70A9A">
      <w:pPr>
        <w:jc w:val="both"/>
        <w:rPr>
          <w:rFonts w:ascii="Sylfaen" w:hAnsi="Sylfaen" w:cs="David"/>
          <w:sz w:val="24"/>
          <w:szCs w:val="24"/>
        </w:rPr>
      </w:pPr>
      <w:r>
        <w:rPr>
          <w:rFonts w:ascii="Sylfaen" w:hAnsi="Sylfaen" w:cs="David"/>
          <w:sz w:val="24"/>
          <w:szCs w:val="24"/>
        </w:rPr>
        <w:t xml:space="preserve">Welcher </w:t>
      </w:r>
      <w:r w:rsidR="00BC7510">
        <w:rPr>
          <w:rFonts w:ascii="Sylfaen" w:hAnsi="Sylfaen" w:cs="David"/>
          <w:sz w:val="24"/>
          <w:szCs w:val="24"/>
        </w:rPr>
        <w:t>Güterart</w:t>
      </w:r>
      <w:r>
        <w:rPr>
          <w:rFonts w:ascii="Sylfaen" w:hAnsi="Sylfaen" w:cs="David"/>
          <w:sz w:val="24"/>
          <w:szCs w:val="24"/>
        </w:rPr>
        <w:t xml:space="preserve"> gehört Wasser an</w:t>
      </w:r>
      <w:r w:rsidRPr="00161643">
        <w:rPr>
          <w:rFonts w:ascii="Sylfaen" w:hAnsi="Sylfaen" w:cs="David"/>
          <w:sz w:val="24"/>
          <w:szCs w:val="24"/>
        </w:rPr>
        <w:t>?</w:t>
      </w:r>
      <w:r w:rsidR="00BC7510">
        <w:rPr>
          <w:rFonts w:ascii="Sylfaen" w:hAnsi="Sylfaen" w:cs="David"/>
          <w:sz w:val="24"/>
          <w:szCs w:val="24"/>
        </w:rPr>
        <w:t xml:space="preserve"> Gibt es mehrere Möglichkeiten?</w:t>
      </w:r>
    </w:p>
    <w:p w:rsidR="00E70A9A" w:rsidRPr="00161643" w:rsidRDefault="00E70A9A" w:rsidP="00E70A9A">
      <w:pPr>
        <w:jc w:val="both"/>
        <w:rPr>
          <w:rFonts w:ascii="Sylfaen" w:hAnsi="Sylfaen" w:cs="David"/>
          <w:sz w:val="24"/>
          <w:szCs w:val="24"/>
        </w:rPr>
      </w:pPr>
      <w:r w:rsidRPr="00161643">
        <w:rPr>
          <w:rFonts w:ascii="Sylfaen" w:hAnsi="Sylfaen" w:cs="David"/>
          <w:sz w:val="24"/>
          <w:szCs w:val="24"/>
        </w:rPr>
        <w:t>______________________________________________________________________________________________________________________________________________________</w:t>
      </w:r>
      <w:r w:rsidRPr="00161643">
        <w:rPr>
          <w:rFonts w:ascii="Sylfaen" w:hAnsi="Sylfaen" w:cs="David"/>
          <w:sz w:val="24"/>
          <w:szCs w:val="24"/>
        </w:rPr>
        <w:br/>
      </w:r>
    </w:p>
    <w:p w:rsidR="00E70A9A" w:rsidRPr="00161643" w:rsidRDefault="00E70A9A" w:rsidP="00E70A9A">
      <w:pPr>
        <w:jc w:val="both"/>
        <w:rPr>
          <w:rFonts w:ascii="Sylfaen" w:hAnsi="Sylfaen" w:cs="David"/>
          <w:sz w:val="24"/>
          <w:szCs w:val="24"/>
        </w:rPr>
      </w:pPr>
      <w:r>
        <w:rPr>
          <w:rFonts w:ascii="Sylfaen" w:hAnsi="Sylfaen" w:cs="David"/>
          <w:sz w:val="24"/>
          <w:szCs w:val="24"/>
        </w:rPr>
        <w:t>Welche Faktoren können zur Änderung der Kategorie führen</w:t>
      </w:r>
      <w:r w:rsidRPr="00161643">
        <w:rPr>
          <w:rFonts w:ascii="Sylfaen" w:hAnsi="Sylfaen" w:cs="David"/>
          <w:sz w:val="24"/>
          <w:szCs w:val="24"/>
        </w:rPr>
        <w:t>?</w:t>
      </w:r>
    </w:p>
    <w:p w:rsidR="008B4A56" w:rsidRDefault="00E70A9A" w:rsidP="00ED043C">
      <w:pPr>
        <w:jc w:val="both"/>
        <w:rPr>
          <w:rFonts w:ascii="Sylfaen" w:hAnsi="Sylfaen" w:cs="David"/>
          <w:sz w:val="24"/>
          <w:szCs w:val="24"/>
        </w:rPr>
      </w:pPr>
      <w:r w:rsidRPr="00161643">
        <w:rPr>
          <w:rFonts w:ascii="Sylfaen" w:hAnsi="Sylfaen" w:cs="David"/>
          <w:sz w:val="24"/>
          <w:szCs w:val="24"/>
        </w:rPr>
        <w:t>_________________________________________________________________________________________________________________________________________________________________________________________________________________________________</w:t>
      </w:r>
      <w:r w:rsidRPr="00161643">
        <w:rPr>
          <w:rFonts w:ascii="Sylfaen" w:hAnsi="Sylfaen" w:cs="David"/>
          <w:sz w:val="24"/>
          <w:szCs w:val="24"/>
        </w:rPr>
        <w:br/>
      </w:r>
      <w:r w:rsidR="008B4A56">
        <w:rPr>
          <w:rFonts w:ascii="Sylfaen" w:hAnsi="Sylfaen" w:cs="David"/>
          <w:sz w:val="24"/>
          <w:szCs w:val="24"/>
        </w:rPr>
        <w:br w:type="page"/>
      </w:r>
    </w:p>
    <w:p w:rsidR="00B011D6" w:rsidRPr="00161643" w:rsidRDefault="00B011D6" w:rsidP="00ED06F1">
      <w:pPr>
        <w:jc w:val="both"/>
        <w:rPr>
          <w:rFonts w:ascii="Sylfaen" w:hAnsi="Sylfaen"/>
          <w:sz w:val="32"/>
          <w:szCs w:val="32"/>
        </w:rPr>
      </w:pPr>
      <w:r w:rsidRPr="00161643">
        <w:rPr>
          <w:rFonts w:ascii="Sylfaen" w:hAnsi="Sylfaen"/>
          <w:sz w:val="32"/>
          <w:szCs w:val="32"/>
        </w:rPr>
        <w:lastRenderedPageBreak/>
        <w:t>Der Wasser-Fussabdruck der Schweiz</w:t>
      </w:r>
    </w:p>
    <w:p w:rsidR="000D3A26" w:rsidRPr="00161643" w:rsidRDefault="00B139BD" w:rsidP="00ED06F1">
      <w:pPr>
        <w:jc w:val="both"/>
        <w:rPr>
          <w:rFonts w:ascii="Sylfaen" w:hAnsi="Sylfaen" w:cs="Times New Roman"/>
          <w:sz w:val="24"/>
          <w:szCs w:val="24"/>
        </w:rPr>
      </w:pPr>
      <w:r w:rsidRPr="00161643">
        <w:rPr>
          <w:rFonts w:ascii="Sylfaen" w:hAnsi="Sylfaen" w:cs="Times New Roman"/>
          <w:sz w:val="24"/>
          <w:szCs w:val="24"/>
        </w:rPr>
        <w:t>Als</w:t>
      </w:r>
      <w:r w:rsidR="00AE6126" w:rsidRPr="00161643">
        <w:rPr>
          <w:rFonts w:ascii="Sylfaen" w:hAnsi="Sylfaen" w:cs="Times New Roman"/>
          <w:sz w:val="24"/>
          <w:szCs w:val="24"/>
        </w:rPr>
        <w:t xml:space="preserve"> Wasser-Fussabdruck </w:t>
      </w:r>
      <w:r w:rsidRPr="00161643">
        <w:rPr>
          <w:rFonts w:ascii="Sylfaen" w:hAnsi="Sylfaen" w:cs="Times New Roman"/>
          <w:sz w:val="24"/>
          <w:szCs w:val="24"/>
        </w:rPr>
        <w:t>wird</w:t>
      </w:r>
      <w:r w:rsidR="00AE6126" w:rsidRPr="00161643">
        <w:rPr>
          <w:rFonts w:ascii="Sylfaen" w:hAnsi="Sylfaen" w:cs="Times New Roman"/>
          <w:sz w:val="24"/>
          <w:szCs w:val="24"/>
        </w:rPr>
        <w:t xml:space="preserve"> das Volumen an Wasser</w:t>
      </w:r>
      <w:r w:rsidR="00E07AF1" w:rsidRPr="00161643">
        <w:rPr>
          <w:rFonts w:ascii="Sylfaen" w:hAnsi="Sylfaen" w:cs="Times New Roman"/>
          <w:sz w:val="24"/>
          <w:szCs w:val="24"/>
        </w:rPr>
        <w:t xml:space="preserve"> (m</w:t>
      </w:r>
      <w:r w:rsidR="00E07AF1" w:rsidRPr="00161643">
        <w:rPr>
          <w:rFonts w:ascii="Sylfaen" w:hAnsi="Sylfaen" w:cs="Times New Roman"/>
          <w:sz w:val="24"/>
          <w:szCs w:val="24"/>
          <w:vertAlign w:val="superscript"/>
        </w:rPr>
        <w:t>3</w:t>
      </w:r>
      <w:r w:rsidR="00E07AF1" w:rsidRPr="00161643">
        <w:rPr>
          <w:rFonts w:ascii="Sylfaen" w:hAnsi="Sylfaen" w:cs="Times New Roman"/>
          <w:sz w:val="24"/>
          <w:szCs w:val="24"/>
        </w:rPr>
        <w:t>/Jahr)</w:t>
      </w:r>
      <w:r w:rsidRPr="00161643">
        <w:rPr>
          <w:rFonts w:ascii="Sylfaen" w:hAnsi="Sylfaen" w:cs="Times New Roman"/>
          <w:sz w:val="24"/>
          <w:szCs w:val="24"/>
        </w:rPr>
        <w:t xml:space="preserve"> bezeichnet</w:t>
      </w:r>
      <w:r w:rsidR="00AE6126" w:rsidRPr="00161643">
        <w:rPr>
          <w:rFonts w:ascii="Sylfaen" w:hAnsi="Sylfaen" w:cs="Times New Roman"/>
          <w:sz w:val="24"/>
          <w:szCs w:val="24"/>
        </w:rPr>
        <w:t xml:space="preserve">, das </w:t>
      </w:r>
      <w:r w:rsidRPr="00161643">
        <w:rPr>
          <w:rFonts w:ascii="Sylfaen" w:hAnsi="Sylfaen" w:cs="Times New Roman"/>
          <w:sz w:val="24"/>
          <w:szCs w:val="24"/>
        </w:rPr>
        <w:t xml:space="preserve">in einem Land </w:t>
      </w:r>
      <w:r w:rsidR="00AE6126" w:rsidRPr="00161643">
        <w:rPr>
          <w:rFonts w:ascii="Sylfaen" w:hAnsi="Sylfaen" w:cs="Times New Roman"/>
          <w:sz w:val="24"/>
          <w:szCs w:val="24"/>
        </w:rPr>
        <w:t>verbraucht wird, um Güter und Dienstleistungen zu erzeugen, die von den Einwo</w:t>
      </w:r>
      <w:r w:rsidR="00AE6126" w:rsidRPr="00161643">
        <w:rPr>
          <w:rFonts w:ascii="Sylfaen" w:hAnsi="Sylfaen" w:cs="Times New Roman"/>
          <w:sz w:val="24"/>
          <w:szCs w:val="24"/>
        </w:rPr>
        <w:t>h</w:t>
      </w:r>
      <w:r w:rsidR="00AE6126" w:rsidRPr="00161643">
        <w:rPr>
          <w:rFonts w:ascii="Sylfaen" w:hAnsi="Sylfaen" w:cs="Times New Roman"/>
          <w:sz w:val="24"/>
          <w:szCs w:val="24"/>
        </w:rPr>
        <w:t xml:space="preserve">nern des Landes in Anspruch genommen werden, einschliesslich importierter Güter. </w:t>
      </w:r>
      <w:r w:rsidR="00F27F35">
        <w:rPr>
          <w:rFonts w:ascii="Sylfaen" w:hAnsi="Sylfaen" w:cs="Times New Roman"/>
          <w:sz w:val="24"/>
          <w:szCs w:val="24"/>
        </w:rPr>
        <w:t>Man unterscheidet zwischen dem internen und externen Wasser</w:t>
      </w:r>
      <w:r w:rsidR="00BF659A">
        <w:rPr>
          <w:rFonts w:ascii="Sylfaen" w:hAnsi="Sylfaen" w:cs="Times New Roman"/>
          <w:sz w:val="24"/>
          <w:szCs w:val="24"/>
        </w:rPr>
        <w:t>-F</w:t>
      </w:r>
      <w:r w:rsidR="00F27F35">
        <w:rPr>
          <w:rFonts w:ascii="Sylfaen" w:hAnsi="Sylfaen" w:cs="Times New Roman"/>
          <w:sz w:val="24"/>
          <w:szCs w:val="24"/>
        </w:rPr>
        <w:t>ussabdruck:</w:t>
      </w:r>
    </w:p>
    <w:p w:rsidR="00AE6126" w:rsidRPr="00161643" w:rsidRDefault="00B47189" w:rsidP="00ED06F1">
      <w:pPr>
        <w:jc w:val="both"/>
        <w:rPr>
          <w:rFonts w:ascii="Sylfaen" w:hAnsi="Sylfaen" w:cs="Times New Roman"/>
          <w:sz w:val="24"/>
          <w:szCs w:val="24"/>
        </w:rPr>
      </w:pPr>
      <w:r>
        <w:rPr>
          <w:rFonts w:ascii="Sylfaen" w:hAnsi="Sylfaen" w:cs="Times New Roman"/>
          <w:noProof/>
          <w:sz w:val="24"/>
          <w:szCs w:val="24"/>
          <w:lang w:eastAsia="de-CH"/>
        </w:rPr>
        <w:drawing>
          <wp:inline distT="0" distB="0" distL="0" distR="0">
            <wp:extent cx="5233434" cy="3033960"/>
            <wp:effectExtent l="19050" t="0" r="5316" b="0"/>
            <wp:docPr id="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28588" t="24779" r="9590" b="17897"/>
                    <a:stretch>
                      <a:fillRect/>
                    </a:stretch>
                  </pic:blipFill>
                  <pic:spPr bwMode="auto">
                    <a:xfrm>
                      <a:off x="0" y="0"/>
                      <a:ext cx="5245934" cy="3041207"/>
                    </a:xfrm>
                    <a:prstGeom prst="rect">
                      <a:avLst/>
                    </a:prstGeom>
                    <a:noFill/>
                    <a:ln w="9525">
                      <a:noFill/>
                      <a:miter lim="800000"/>
                      <a:headEnd/>
                      <a:tailEnd/>
                    </a:ln>
                  </pic:spPr>
                </pic:pic>
              </a:graphicData>
            </a:graphic>
          </wp:inline>
        </w:drawing>
      </w:r>
    </w:p>
    <w:p w:rsidR="00E07AF1" w:rsidRPr="00161643" w:rsidRDefault="00E07AF1" w:rsidP="00ED06F1">
      <w:pPr>
        <w:jc w:val="both"/>
        <w:rPr>
          <w:rFonts w:ascii="Sylfaen" w:hAnsi="Sylfaen" w:cs="Times New Roman"/>
          <w:sz w:val="24"/>
          <w:szCs w:val="24"/>
        </w:rPr>
      </w:pPr>
    </w:p>
    <w:p w:rsidR="00E07AF1" w:rsidRPr="00161643" w:rsidRDefault="00FB4AFB" w:rsidP="00ED06F1">
      <w:pPr>
        <w:jc w:val="both"/>
        <w:rPr>
          <w:rFonts w:ascii="Sylfaen" w:hAnsi="Sylfaen" w:cs="Times New Roman"/>
          <w:sz w:val="24"/>
          <w:szCs w:val="24"/>
        </w:rPr>
      </w:pPr>
      <w:r w:rsidRPr="00161643">
        <w:rPr>
          <w:rFonts w:ascii="Sylfaen" w:hAnsi="Sylfaen" w:cs="Times New Roman"/>
          <w:sz w:val="24"/>
          <w:szCs w:val="24"/>
        </w:rPr>
        <w:t>Ergänze d</w:t>
      </w:r>
      <w:r w:rsidR="002049C8">
        <w:rPr>
          <w:rFonts w:ascii="Sylfaen" w:hAnsi="Sylfaen" w:cs="Times New Roman"/>
          <w:sz w:val="24"/>
          <w:szCs w:val="24"/>
        </w:rPr>
        <w:t>as</w:t>
      </w:r>
      <w:r w:rsidRPr="00161643">
        <w:rPr>
          <w:rFonts w:ascii="Sylfaen" w:hAnsi="Sylfaen" w:cs="Times New Roman"/>
          <w:sz w:val="24"/>
          <w:szCs w:val="24"/>
        </w:rPr>
        <w:t xml:space="preserve"> Schema zum Wasser-Fussabdruck der Schweiz</w:t>
      </w:r>
      <w:r w:rsidR="00D52746">
        <w:rPr>
          <w:rFonts w:ascii="Sylfaen" w:hAnsi="Sylfaen" w:cs="Times New Roman"/>
          <w:sz w:val="24"/>
          <w:szCs w:val="24"/>
        </w:rPr>
        <w:t>:</w:t>
      </w:r>
    </w:p>
    <w:p w:rsidR="00E07AF1" w:rsidRDefault="002049C8" w:rsidP="00ED06F1">
      <w:pPr>
        <w:jc w:val="both"/>
        <w:rPr>
          <w:rFonts w:ascii="Sylfaen" w:hAnsi="Sylfaen" w:cs="Times New Roman"/>
          <w:sz w:val="24"/>
          <w:szCs w:val="24"/>
        </w:rPr>
      </w:pPr>
      <w:r>
        <w:rPr>
          <w:rFonts w:ascii="Sylfaen" w:hAnsi="Sylfaen" w:cs="Times New Roman"/>
          <w:noProof/>
          <w:sz w:val="24"/>
          <w:szCs w:val="24"/>
          <w:lang w:eastAsia="de-CH"/>
        </w:rPr>
        <w:drawing>
          <wp:inline distT="0" distB="0" distL="0" distR="0">
            <wp:extent cx="5752465" cy="1786255"/>
            <wp:effectExtent l="19050" t="0" r="635" b="0"/>
            <wp:docPr id="2" name="Bild 1" descr="C:\Users\Sanja\Pictures\nationaler_kons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ja\Pictures\nationaler_konsum.jpg"/>
                    <pic:cNvPicPr>
                      <a:picLocks noChangeAspect="1" noChangeArrowheads="1"/>
                    </pic:cNvPicPr>
                  </pic:nvPicPr>
                  <pic:blipFill>
                    <a:blip r:embed="rId9" cstate="print"/>
                    <a:srcRect/>
                    <a:stretch>
                      <a:fillRect/>
                    </a:stretch>
                  </pic:blipFill>
                  <pic:spPr bwMode="auto">
                    <a:xfrm>
                      <a:off x="0" y="0"/>
                      <a:ext cx="5752465" cy="1786255"/>
                    </a:xfrm>
                    <a:prstGeom prst="rect">
                      <a:avLst/>
                    </a:prstGeom>
                    <a:noFill/>
                    <a:ln w="9525">
                      <a:noFill/>
                      <a:miter lim="800000"/>
                      <a:headEnd/>
                      <a:tailEnd/>
                    </a:ln>
                  </pic:spPr>
                </pic:pic>
              </a:graphicData>
            </a:graphic>
          </wp:inline>
        </w:drawing>
      </w:r>
    </w:p>
    <w:p w:rsidR="002049C8" w:rsidRDefault="002049C8" w:rsidP="00ED06F1">
      <w:pPr>
        <w:jc w:val="both"/>
        <w:rPr>
          <w:rFonts w:ascii="Sylfaen" w:hAnsi="Sylfaen" w:cs="Times New Roman"/>
          <w:sz w:val="24"/>
          <w:szCs w:val="24"/>
        </w:rPr>
      </w:pPr>
      <w:r>
        <w:rPr>
          <w:rFonts w:ascii="Sylfaen" w:hAnsi="Sylfaen" w:cs="Times New Roman"/>
          <w:sz w:val="24"/>
          <w:szCs w:val="24"/>
        </w:rPr>
        <w:t>Der gesamte Wasser-Fussabdruck der Schweiz mit 11054 Millionen m</w:t>
      </w:r>
      <w:r w:rsidRPr="002049C8">
        <w:rPr>
          <w:rFonts w:ascii="Sylfaen" w:hAnsi="Sylfaen" w:cs="Times New Roman"/>
          <w:sz w:val="24"/>
          <w:szCs w:val="24"/>
          <w:vertAlign w:val="superscript"/>
        </w:rPr>
        <w:t>3</w:t>
      </w:r>
      <w:r>
        <w:rPr>
          <w:rFonts w:ascii="Sylfaen" w:hAnsi="Sylfaen" w:cs="Times New Roman"/>
          <w:sz w:val="24"/>
          <w:szCs w:val="24"/>
        </w:rPr>
        <w:t xml:space="preserve"> pro Jahr entspricht in etwa einem täglichen Wasserbedarf von 4200 Litern pro Kopf und Tag.</w:t>
      </w:r>
    </w:p>
    <w:p w:rsidR="00720F23" w:rsidRPr="00161643" w:rsidRDefault="00720F23" w:rsidP="00ED06F1">
      <w:pPr>
        <w:jc w:val="both"/>
        <w:rPr>
          <w:rFonts w:ascii="Sylfaen" w:hAnsi="Sylfaen" w:cs="Times New Roman"/>
          <w:sz w:val="24"/>
          <w:szCs w:val="24"/>
        </w:rPr>
      </w:pPr>
      <w:r w:rsidRPr="00161643">
        <w:rPr>
          <w:rFonts w:ascii="Sylfaen" w:hAnsi="Sylfaen" w:cs="Times New Roman"/>
          <w:sz w:val="24"/>
          <w:szCs w:val="24"/>
        </w:rPr>
        <w:t>(</w:t>
      </w:r>
      <w:proofErr w:type="spellStart"/>
      <w:r w:rsidRPr="00161643">
        <w:rPr>
          <w:rFonts w:ascii="Sylfaen" w:hAnsi="Sylfaen" w:cs="Times New Roman"/>
          <w:sz w:val="24"/>
          <w:szCs w:val="24"/>
        </w:rPr>
        <w:t>Gnehm</w:t>
      </w:r>
      <w:proofErr w:type="spellEnd"/>
      <w:r w:rsidRPr="00161643">
        <w:rPr>
          <w:rFonts w:ascii="Sylfaen" w:hAnsi="Sylfaen" w:cs="Times New Roman"/>
          <w:sz w:val="24"/>
          <w:szCs w:val="24"/>
        </w:rPr>
        <w:t>, 2012)</w:t>
      </w:r>
    </w:p>
    <w:p w:rsidR="00720F23" w:rsidRPr="00161643" w:rsidRDefault="00720F23" w:rsidP="00ED06F1">
      <w:pPr>
        <w:jc w:val="both"/>
        <w:rPr>
          <w:rFonts w:ascii="Sylfaen" w:hAnsi="Sylfaen" w:cs="Times New Roman"/>
          <w:sz w:val="24"/>
          <w:szCs w:val="24"/>
        </w:rPr>
      </w:pPr>
      <w:r w:rsidRPr="00161643">
        <w:rPr>
          <w:rFonts w:ascii="Sylfaen" w:hAnsi="Sylfaen" w:cs="Times New Roman"/>
          <w:sz w:val="24"/>
          <w:szCs w:val="24"/>
        </w:rPr>
        <w:br w:type="page"/>
      </w:r>
    </w:p>
    <w:p w:rsidR="00720F23" w:rsidRPr="00161643" w:rsidRDefault="003630E2" w:rsidP="00ED06F1">
      <w:pPr>
        <w:jc w:val="both"/>
        <w:rPr>
          <w:rFonts w:ascii="Sylfaen" w:hAnsi="Sylfaen" w:cs="Courier New"/>
          <w:b/>
          <w:sz w:val="40"/>
          <w:szCs w:val="40"/>
        </w:rPr>
      </w:pPr>
      <w:r>
        <w:rPr>
          <w:rFonts w:ascii="Sylfaen" w:hAnsi="Sylfaen" w:cs="Courier New"/>
          <w:b/>
          <w:sz w:val="40"/>
          <w:szCs w:val="40"/>
        </w:rPr>
        <w:lastRenderedPageBreak/>
        <w:t xml:space="preserve">Posten 1: </w:t>
      </w:r>
      <w:r w:rsidR="00720F23" w:rsidRPr="00161643">
        <w:rPr>
          <w:rFonts w:ascii="Sylfaen" w:hAnsi="Sylfaen" w:cs="Courier New"/>
          <w:b/>
          <w:sz w:val="40"/>
          <w:szCs w:val="40"/>
        </w:rPr>
        <w:t>Trinkwasseraufbereitung aus Eisbergen</w:t>
      </w:r>
    </w:p>
    <w:p w:rsidR="00720F23" w:rsidRPr="00161643" w:rsidRDefault="00720F23" w:rsidP="00ED06F1">
      <w:pPr>
        <w:pStyle w:val="StandardWeb"/>
        <w:spacing w:line="276" w:lineRule="auto"/>
        <w:jc w:val="both"/>
        <w:rPr>
          <w:rFonts w:ascii="Sylfaen" w:hAnsi="Sylfaen" w:cs="Courier New"/>
        </w:rPr>
      </w:pPr>
      <w:r w:rsidRPr="00161643">
        <w:rPr>
          <w:rFonts w:ascii="Sylfaen" w:hAnsi="Sylfaen" w:cs="Courier New"/>
        </w:rPr>
        <w:t>Der französische Ingenieur Georges Mougin hat eine Vision. Es müsste doch möglich sein, Eisberge zur Trinkwasserversorgung in die wasserarmen Regionen dieser Welt zu tran</w:t>
      </w:r>
      <w:r w:rsidRPr="00161643">
        <w:rPr>
          <w:rFonts w:ascii="Sylfaen" w:hAnsi="Sylfaen" w:cs="Courier New"/>
        </w:rPr>
        <w:t>s</w:t>
      </w:r>
      <w:r w:rsidRPr="00161643">
        <w:rPr>
          <w:rFonts w:ascii="Sylfaen" w:hAnsi="Sylfaen" w:cs="Courier New"/>
        </w:rPr>
        <w:t>portieren. Seit 35 Jahren tüftelt der Franzose an seinem Traum</w:t>
      </w:r>
      <w:r w:rsidR="0049782F">
        <w:rPr>
          <w:rFonts w:ascii="Sylfaen" w:hAnsi="Sylfaen" w:cs="Courier New"/>
        </w:rPr>
        <w:t xml:space="preserve">, </w:t>
      </w:r>
      <w:r w:rsidRPr="00161643">
        <w:rPr>
          <w:rFonts w:ascii="Sylfaen" w:hAnsi="Sylfaen" w:cs="Courier New"/>
        </w:rPr>
        <w:t>der vielen als unrealistisch erscheint. Mougin arbeitet gemeinsam mit einem Team aus renommierten Gletscherfo</w:t>
      </w:r>
      <w:r w:rsidRPr="00161643">
        <w:rPr>
          <w:rFonts w:ascii="Sylfaen" w:hAnsi="Sylfaen" w:cs="Courier New"/>
        </w:rPr>
        <w:t>r</w:t>
      </w:r>
      <w:r w:rsidRPr="00161643">
        <w:rPr>
          <w:rFonts w:ascii="Sylfaen" w:hAnsi="Sylfaen" w:cs="Courier New"/>
        </w:rPr>
        <w:t>schern und Ozeanographen daran, seinen Traum Wirklichkeit werden zu lassen. 2009 kam er diesem Ziel einen wichtigen Schritt näher: Die Ingenieure von Dassault Systèmes überprüften mithilfe von 3D-Modellen und -Simulationen, ob es tatsächlich möglich w</w:t>
      </w:r>
      <w:r w:rsidRPr="00161643">
        <w:rPr>
          <w:rFonts w:ascii="Sylfaen" w:hAnsi="Sylfaen" w:cs="Courier New"/>
        </w:rPr>
        <w:t>ä</w:t>
      </w:r>
      <w:r w:rsidRPr="00161643">
        <w:rPr>
          <w:rFonts w:ascii="Sylfaen" w:hAnsi="Sylfaen" w:cs="Courier New"/>
        </w:rPr>
        <w:t>re, einen Eisberg über den Ozean zu schleppen. (Laîné, 2011)</w:t>
      </w:r>
    </w:p>
    <w:p w:rsidR="00720F23" w:rsidRPr="00161643" w:rsidRDefault="00720F23" w:rsidP="00ED06F1">
      <w:pPr>
        <w:jc w:val="both"/>
        <w:rPr>
          <w:rFonts w:ascii="Sylfaen" w:hAnsi="Sylfaen" w:cs="Courier New"/>
          <w:b/>
        </w:rPr>
      </w:pPr>
    </w:p>
    <w:p w:rsidR="00720F23" w:rsidRPr="00161643" w:rsidRDefault="00720F23" w:rsidP="00ED06F1">
      <w:pPr>
        <w:jc w:val="both"/>
        <w:rPr>
          <w:rFonts w:ascii="Sylfaen" w:hAnsi="Sylfaen" w:cs="Courier New"/>
          <w:sz w:val="32"/>
          <w:szCs w:val="32"/>
        </w:rPr>
      </w:pPr>
      <w:r w:rsidRPr="00161643">
        <w:rPr>
          <w:rFonts w:ascii="Sylfaen" w:hAnsi="Sylfaen" w:cs="Courier New"/>
          <w:sz w:val="32"/>
          <w:szCs w:val="32"/>
        </w:rPr>
        <w:t>Film</w:t>
      </w:r>
    </w:p>
    <w:p w:rsidR="00720F23" w:rsidRDefault="003F1D0B" w:rsidP="00ED06F1">
      <w:pPr>
        <w:jc w:val="both"/>
      </w:pPr>
      <w:r>
        <w:rPr>
          <w:rFonts w:ascii="Sylfaen" w:hAnsi="Sylfaen"/>
          <w:sz w:val="24"/>
          <w:szCs w:val="24"/>
        </w:rPr>
        <w:t>Eisberge als Trinkwasserquelle vor den Kanaren?</w:t>
      </w:r>
      <w:r w:rsidR="00FD3E9A">
        <w:rPr>
          <w:rFonts w:ascii="Sylfaen" w:hAnsi="Sylfaen"/>
          <w:sz w:val="24"/>
          <w:szCs w:val="24"/>
        </w:rPr>
        <w:br/>
      </w:r>
      <w:r w:rsidR="00FC26A1" w:rsidRPr="003F1D0B">
        <w:rPr>
          <w:rFonts w:ascii="Sylfaen" w:hAnsi="Sylfaen"/>
          <w:sz w:val="24"/>
          <w:szCs w:val="24"/>
          <w:lang w:val="en-GB"/>
        </w:rPr>
        <w:t xml:space="preserve">Link: </w:t>
      </w:r>
      <w:hyperlink r:id="rId10" w:history="1">
        <w:r w:rsidR="00720F23" w:rsidRPr="003F1D0B">
          <w:rPr>
            <w:rStyle w:val="Hyperlink"/>
            <w:rFonts w:ascii="Sylfaen" w:hAnsi="Sylfaen" w:cs="Courier New"/>
            <w:color w:val="0070C0"/>
            <w:sz w:val="24"/>
            <w:szCs w:val="24"/>
            <w:u w:val="none"/>
            <w:lang w:val="en-GB"/>
          </w:rPr>
          <w:t>http://www.youtube.com/watch?v=xnjIbGpuOt4</w:t>
        </w:r>
      </w:hyperlink>
    </w:p>
    <w:p w:rsidR="00720F23" w:rsidRPr="00161643" w:rsidRDefault="00CE5D8B" w:rsidP="00ED06F1">
      <w:pPr>
        <w:jc w:val="both"/>
        <w:rPr>
          <w:rFonts w:ascii="Sylfaen" w:hAnsi="Sylfaen" w:cs="Courier New"/>
          <w:sz w:val="32"/>
          <w:szCs w:val="32"/>
        </w:rPr>
      </w:pPr>
      <w:r w:rsidRPr="00161643">
        <w:rPr>
          <w:rFonts w:ascii="Sylfaen" w:hAnsi="Sylfaen" w:cs="Courier New"/>
          <w:sz w:val="32"/>
          <w:szCs w:val="32"/>
        </w:rPr>
        <w:t>Diskussion in der Gruppe</w:t>
      </w:r>
    </w:p>
    <w:p w:rsidR="00720F23" w:rsidRPr="00161643" w:rsidRDefault="00720F23" w:rsidP="00ED06F1">
      <w:pPr>
        <w:jc w:val="both"/>
        <w:rPr>
          <w:rFonts w:ascii="Sylfaen" w:hAnsi="Sylfaen" w:cs="Courier New"/>
          <w:sz w:val="24"/>
          <w:szCs w:val="24"/>
        </w:rPr>
      </w:pPr>
      <w:r w:rsidRPr="00161643">
        <w:rPr>
          <w:rFonts w:ascii="Sylfaen" w:hAnsi="Sylfaen" w:cs="Courier New"/>
          <w:sz w:val="24"/>
          <w:szCs w:val="24"/>
        </w:rPr>
        <w:t>Wie findet ihr diese Idee?</w:t>
      </w:r>
    </w:p>
    <w:p w:rsidR="00720F23" w:rsidRPr="00161643" w:rsidRDefault="00CE5D8B" w:rsidP="00ED06F1">
      <w:pPr>
        <w:jc w:val="both"/>
        <w:rPr>
          <w:rFonts w:ascii="Sylfaen" w:hAnsi="Sylfaen" w:cs="Courier New"/>
          <w:sz w:val="24"/>
          <w:szCs w:val="24"/>
        </w:rPr>
      </w:pPr>
      <w:r w:rsidRPr="00161643">
        <w:rPr>
          <w:rFonts w:ascii="Sylfaen" w:hAnsi="Sylfaen" w:cs="David"/>
          <w:sz w:val="24"/>
          <w:szCs w:val="24"/>
        </w:rPr>
        <w:t>______________________________________________________________________________________________________________________________________________________</w:t>
      </w:r>
      <w:r w:rsidR="00E1797B" w:rsidRPr="00161643">
        <w:rPr>
          <w:rFonts w:ascii="Sylfaen" w:hAnsi="Sylfaen" w:cs="David"/>
          <w:sz w:val="24"/>
          <w:szCs w:val="24"/>
        </w:rPr>
        <w:br/>
      </w:r>
      <w:r w:rsidR="00E1797B" w:rsidRPr="00161643">
        <w:rPr>
          <w:rFonts w:ascii="Sylfaen" w:hAnsi="Sylfaen" w:cs="David"/>
          <w:sz w:val="24"/>
          <w:szCs w:val="24"/>
        </w:rPr>
        <w:br/>
      </w:r>
      <w:r w:rsidR="00720F23" w:rsidRPr="00161643">
        <w:rPr>
          <w:rFonts w:ascii="Sylfaen" w:hAnsi="Sylfaen" w:cs="Courier New"/>
          <w:sz w:val="24"/>
          <w:szCs w:val="24"/>
        </w:rPr>
        <w:t>Ist der Aufwand in euren Augen gerechtfertigt?</w:t>
      </w:r>
    </w:p>
    <w:p w:rsidR="00720F23" w:rsidRPr="00161643" w:rsidRDefault="00720F23" w:rsidP="00ED06F1">
      <w:pPr>
        <w:jc w:val="both"/>
        <w:rPr>
          <w:rFonts w:ascii="Sylfaen" w:hAnsi="Sylfaen" w:cs="Courier New"/>
          <w:sz w:val="24"/>
          <w:szCs w:val="24"/>
        </w:rPr>
      </w:pPr>
      <w:r w:rsidRPr="00161643">
        <w:rPr>
          <w:rFonts w:ascii="Sylfaen" w:hAnsi="Sylfaen" w:cs="David"/>
          <w:sz w:val="24"/>
          <w:szCs w:val="24"/>
        </w:rPr>
        <w:t>__________________________________________________________________________________</w:t>
      </w:r>
      <w:r w:rsidR="00CE5D8B" w:rsidRPr="00161643">
        <w:rPr>
          <w:rFonts w:ascii="Sylfaen" w:hAnsi="Sylfaen" w:cs="David"/>
          <w:sz w:val="24"/>
          <w:szCs w:val="24"/>
        </w:rPr>
        <w:t>____________________________________________________________________</w:t>
      </w:r>
      <w:r w:rsidR="00E1797B" w:rsidRPr="00161643">
        <w:rPr>
          <w:rFonts w:ascii="Sylfaen" w:hAnsi="Sylfaen" w:cs="David"/>
          <w:sz w:val="24"/>
          <w:szCs w:val="24"/>
        </w:rPr>
        <w:br/>
      </w:r>
      <w:r w:rsidR="00CE5D8B" w:rsidRPr="00161643">
        <w:rPr>
          <w:rFonts w:ascii="Sylfaen" w:hAnsi="Sylfaen" w:cs="Courier New"/>
          <w:sz w:val="24"/>
          <w:szCs w:val="24"/>
        </w:rPr>
        <w:br/>
      </w:r>
      <w:r w:rsidRPr="00161643">
        <w:rPr>
          <w:rFonts w:ascii="Sylfaen" w:hAnsi="Sylfaen" w:cs="Courier New"/>
          <w:sz w:val="24"/>
          <w:szCs w:val="24"/>
        </w:rPr>
        <w:t>Wo seht ihr Schwierigkeiten bei dem Projekt?</w:t>
      </w:r>
    </w:p>
    <w:p w:rsidR="00720F23" w:rsidRPr="00161643" w:rsidRDefault="00720F23" w:rsidP="00ED06F1">
      <w:pPr>
        <w:jc w:val="both"/>
        <w:rPr>
          <w:rFonts w:ascii="Sylfaen" w:hAnsi="Sylfaen" w:cs="David"/>
          <w:sz w:val="24"/>
          <w:szCs w:val="24"/>
        </w:rPr>
      </w:pPr>
      <w:r w:rsidRPr="00161643">
        <w:rPr>
          <w:rFonts w:ascii="Sylfaen" w:hAnsi="Sylfaen" w:cs="David"/>
          <w:sz w:val="24"/>
          <w:szCs w:val="24"/>
        </w:rPr>
        <w:t>_________________________________________________________________________________________</w:t>
      </w:r>
      <w:r w:rsidR="00CE5D8B" w:rsidRPr="00161643">
        <w:rPr>
          <w:rFonts w:ascii="Sylfaen" w:hAnsi="Sylfaen" w:cs="David"/>
          <w:sz w:val="24"/>
          <w:szCs w:val="24"/>
        </w:rPr>
        <w:t>__________________________________________________________</w:t>
      </w:r>
      <w:r w:rsidR="00E1797B" w:rsidRPr="00161643">
        <w:rPr>
          <w:rFonts w:ascii="Sylfaen" w:hAnsi="Sylfaen" w:cs="David"/>
          <w:sz w:val="24"/>
          <w:szCs w:val="24"/>
        </w:rPr>
        <w:t>__</w:t>
      </w:r>
    </w:p>
    <w:p w:rsidR="00720F23" w:rsidRPr="00161643" w:rsidRDefault="00CE5D8B" w:rsidP="00ED06F1">
      <w:pPr>
        <w:jc w:val="both"/>
        <w:rPr>
          <w:rFonts w:ascii="Sylfaen" w:hAnsi="Sylfaen" w:cs="Courier New"/>
          <w:sz w:val="24"/>
          <w:szCs w:val="24"/>
        </w:rPr>
      </w:pPr>
      <w:r w:rsidRPr="00161643">
        <w:rPr>
          <w:rFonts w:ascii="Sylfaen" w:hAnsi="Sylfaen" w:cs="Courier New"/>
          <w:sz w:val="24"/>
          <w:szCs w:val="24"/>
        </w:rPr>
        <w:br/>
      </w:r>
      <w:r w:rsidR="00720F23" w:rsidRPr="00161643">
        <w:rPr>
          <w:rFonts w:ascii="Sylfaen" w:hAnsi="Sylfaen" w:cs="Courier New"/>
          <w:sz w:val="24"/>
          <w:szCs w:val="24"/>
        </w:rPr>
        <w:t>Wie könnte der mögliche Einfluss auf das Ökosystem aussehen?</w:t>
      </w:r>
    </w:p>
    <w:p w:rsidR="00F57963" w:rsidRPr="00161643" w:rsidRDefault="00720F23" w:rsidP="00ED06F1">
      <w:pPr>
        <w:jc w:val="both"/>
        <w:rPr>
          <w:rFonts w:ascii="Sylfaen" w:hAnsi="Sylfaen" w:cs="Times New Roman"/>
          <w:sz w:val="24"/>
          <w:szCs w:val="24"/>
        </w:rPr>
      </w:pPr>
      <w:r w:rsidRPr="00161643">
        <w:rPr>
          <w:rFonts w:ascii="Sylfaen" w:hAnsi="Sylfaen" w:cs="David"/>
          <w:sz w:val="24"/>
          <w:szCs w:val="24"/>
        </w:rPr>
        <w:t>___________________________________________________________________________</w:t>
      </w:r>
      <w:r w:rsidR="00CE5D8B" w:rsidRPr="00161643">
        <w:rPr>
          <w:rFonts w:ascii="Sylfaen" w:hAnsi="Sylfaen" w:cs="David"/>
          <w:sz w:val="24"/>
          <w:szCs w:val="24"/>
        </w:rPr>
        <w:t>___________________________________________________________________________</w:t>
      </w:r>
      <w:r w:rsidR="00E1797B" w:rsidRPr="00161643">
        <w:rPr>
          <w:rFonts w:ascii="Sylfaen" w:hAnsi="Sylfaen" w:cs="David"/>
          <w:sz w:val="24"/>
          <w:szCs w:val="24"/>
        </w:rPr>
        <w:br/>
      </w:r>
      <w:r w:rsidR="00F57963" w:rsidRPr="00161643">
        <w:rPr>
          <w:rFonts w:ascii="Sylfaen" w:hAnsi="Sylfaen" w:cs="Times New Roman"/>
          <w:sz w:val="24"/>
          <w:szCs w:val="24"/>
        </w:rPr>
        <w:br w:type="page"/>
      </w:r>
    </w:p>
    <w:p w:rsidR="00AB6CAB" w:rsidRPr="00161643" w:rsidRDefault="00E1797B" w:rsidP="00ED06F1">
      <w:pPr>
        <w:jc w:val="both"/>
        <w:rPr>
          <w:rFonts w:ascii="Sylfaen" w:hAnsi="Sylfaen" w:cs="Times New Roman"/>
          <w:b/>
          <w:sz w:val="40"/>
          <w:szCs w:val="40"/>
        </w:rPr>
      </w:pPr>
      <w:r w:rsidRPr="00161643">
        <w:rPr>
          <w:rFonts w:ascii="Sylfaen" w:hAnsi="Sylfaen" w:cs="Times New Roman"/>
          <w:b/>
          <w:noProof/>
          <w:sz w:val="40"/>
          <w:szCs w:val="40"/>
          <w:lang w:eastAsia="de-CH"/>
        </w:rPr>
        <w:lastRenderedPageBreak/>
        <w:drawing>
          <wp:anchor distT="0" distB="0" distL="114300" distR="114300" simplePos="0" relativeHeight="251658240" behindDoc="1" locked="0" layoutInCell="1" allowOverlap="1">
            <wp:simplePos x="0" y="0"/>
            <wp:positionH relativeFrom="column">
              <wp:posOffset>4076065</wp:posOffset>
            </wp:positionH>
            <wp:positionV relativeFrom="paragraph">
              <wp:posOffset>492760</wp:posOffset>
            </wp:positionV>
            <wp:extent cx="1867535" cy="2040890"/>
            <wp:effectExtent l="19050" t="0" r="0" b="0"/>
            <wp:wrapTight wrapText="bothSides">
              <wp:wrapPolygon edited="0">
                <wp:start x="-220" y="0"/>
                <wp:lineTo x="-220" y="21371"/>
                <wp:lineTo x="21593" y="21371"/>
                <wp:lineTo x="21593" y="0"/>
                <wp:lineTo x="-220" y="0"/>
              </wp:wrapPolygon>
            </wp:wrapTight>
            <wp:docPr id="1" name="Bild 1" descr="http://www.worldatlas.com/webimage/countrys/africa/ghafri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http://www.worldatlas.com/webimage/countrys/africa/ghafrica.gif"/>
                    <pic:cNvPicPr>
                      <a:picLocks noChangeAspect="1" noChangeArrowheads="1"/>
                    </pic:cNvPicPr>
                  </pic:nvPicPr>
                  <pic:blipFill>
                    <a:blip r:embed="rId11" cstate="print"/>
                    <a:srcRect/>
                    <a:stretch>
                      <a:fillRect/>
                    </a:stretch>
                  </pic:blipFill>
                  <pic:spPr bwMode="auto">
                    <a:xfrm>
                      <a:off x="0" y="0"/>
                      <a:ext cx="1867535" cy="2040890"/>
                    </a:xfrm>
                    <a:prstGeom prst="rect">
                      <a:avLst/>
                    </a:prstGeom>
                    <a:noFill/>
                    <a:ln w="9525">
                      <a:noFill/>
                      <a:miter lim="800000"/>
                      <a:headEnd/>
                      <a:tailEnd/>
                    </a:ln>
                  </pic:spPr>
                </pic:pic>
              </a:graphicData>
            </a:graphic>
          </wp:anchor>
        </w:drawing>
      </w:r>
      <w:r w:rsidR="00E97AFD">
        <w:rPr>
          <w:rFonts w:ascii="Sylfaen" w:hAnsi="Sylfaen" w:cs="Times New Roman"/>
          <w:b/>
          <w:sz w:val="40"/>
          <w:szCs w:val="40"/>
        </w:rPr>
        <w:t xml:space="preserve">Posten 2: </w:t>
      </w:r>
      <w:r w:rsidR="00AB6CAB" w:rsidRPr="00161643">
        <w:rPr>
          <w:rFonts w:ascii="Sylfaen" w:hAnsi="Sylfaen" w:cs="Times New Roman"/>
          <w:b/>
          <w:sz w:val="40"/>
          <w:szCs w:val="40"/>
        </w:rPr>
        <w:t>Wasseraufbereitung in Afrika (Ghana)</w:t>
      </w:r>
    </w:p>
    <w:p w:rsidR="00E1797B" w:rsidRPr="00161643" w:rsidRDefault="00AB6CAB" w:rsidP="00ED06F1">
      <w:pPr>
        <w:jc w:val="both"/>
        <w:rPr>
          <w:rFonts w:ascii="Sylfaen" w:hAnsi="Sylfaen" w:cs="Times New Roman"/>
          <w:sz w:val="24"/>
          <w:szCs w:val="24"/>
        </w:rPr>
      </w:pPr>
      <w:r w:rsidRPr="00161643">
        <w:rPr>
          <w:rFonts w:ascii="Sylfaen" w:hAnsi="Sylfaen" w:cs="Times New Roman"/>
          <w:sz w:val="24"/>
          <w:szCs w:val="24"/>
        </w:rPr>
        <w:t>In Afrika haben die Menschen oftmals nur Zugang zu ung</w:t>
      </w:r>
      <w:r w:rsidRPr="00161643">
        <w:rPr>
          <w:rFonts w:ascii="Sylfaen" w:hAnsi="Sylfaen" w:cs="Times New Roman"/>
          <w:sz w:val="24"/>
          <w:szCs w:val="24"/>
        </w:rPr>
        <w:t>e</w:t>
      </w:r>
      <w:r w:rsidRPr="00161643">
        <w:rPr>
          <w:rFonts w:ascii="Sylfaen" w:hAnsi="Sylfaen" w:cs="Times New Roman"/>
          <w:sz w:val="24"/>
          <w:szCs w:val="24"/>
        </w:rPr>
        <w:t>filtertem Oberflächenwasser. Dasselbe Wasser, das zum B</w:t>
      </w:r>
      <w:r w:rsidRPr="00161643">
        <w:rPr>
          <w:rFonts w:ascii="Sylfaen" w:hAnsi="Sylfaen" w:cs="Times New Roman"/>
          <w:sz w:val="24"/>
          <w:szCs w:val="24"/>
        </w:rPr>
        <w:t>a</w:t>
      </w:r>
      <w:r w:rsidRPr="00161643">
        <w:rPr>
          <w:rFonts w:ascii="Sylfaen" w:hAnsi="Sylfaen" w:cs="Times New Roman"/>
          <w:sz w:val="24"/>
          <w:szCs w:val="24"/>
        </w:rPr>
        <w:t>den benutzt wird, wird auch zum kochen und trinken ve</w:t>
      </w:r>
      <w:r w:rsidRPr="00161643">
        <w:rPr>
          <w:rFonts w:ascii="Sylfaen" w:hAnsi="Sylfaen" w:cs="Times New Roman"/>
          <w:sz w:val="24"/>
          <w:szCs w:val="24"/>
        </w:rPr>
        <w:t>r</w:t>
      </w:r>
      <w:r w:rsidRPr="00161643">
        <w:rPr>
          <w:rFonts w:ascii="Sylfaen" w:hAnsi="Sylfaen" w:cs="Times New Roman"/>
          <w:sz w:val="24"/>
          <w:szCs w:val="24"/>
        </w:rPr>
        <w:t>wendet. In Nordghana haben 70% der Bevölkerung keinen Zugang zu s</w:t>
      </w:r>
      <w:r w:rsidR="00AD744C">
        <w:rPr>
          <w:rFonts w:ascii="Sylfaen" w:hAnsi="Sylfaen" w:cs="Times New Roman"/>
          <w:sz w:val="24"/>
          <w:szCs w:val="24"/>
        </w:rPr>
        <w:t>auberem Trinkwasser. So wird</w:t>
      </w:r>
      <w:r w:rsidRPr="00161643">
        <w:rPr>
          <w:rFonts w:ascii="Sylfaen" w:hAnsi="Sylfaen" w:cs="Times New Roman"/>
          <w:sz w:val="24"/>
          <w:szCs w:val="24"/>
        </w:rPr>
        <w:t xml:space="preserve"> stark verunreini</w:t>
      </w:r>
      <w:r w:rsidRPr="00161643">
        <w:rPr>
          <w:rFonts w:ascii="Sylfaen" w:hAnsi="Sylfaen" w:cs="Times New Roman"/>
          <w:sz w:val="24"/>
          <w:szCs w:val="24"/>
        </w:rPr>
        <w:t>g</w:t>
      </w:r>
      <w:r w:rsidRPr="00161643">
        <w:rPr>
          <w:rFonts w:ascii="Sylfaen" w:hAnsi="Sylfaen" w:cs="Times New Roman"/>
          <w:sz w:val="24"/>
          <w:szCs w:val="24"/>
        </w:rPr>
        <w:t>te</w:t>
      </w:r>
      <w:r w:rsidR="00AD744C">
        <w:rPr>
          <w:rFonts w:ascii="Sylfaen" w:hAnsi="Sylfaen" w:cs="Times New Roman"/>
          <w:sz w:val="24"/>
          <w:szCs w:val="24"/>
        </w:rPr>
        <w:t>s Wasser k</w:t>
      </w:r>
      <w:r w:rsidRPr="00161643">
        <w:rPr>
          <w:rFonts w:ascii="Sylfaen" w:hAnsi="Sylfaen" w:cs="Times New Roman"/>
          <w:sz w:val="24"/>
          <w:szCs w:val="24"/>
        </w:rPr>
        <w:t>onsum</w:t>
      </w:r>
      <w:r w:rsidR="00AD744C">
        <w:rPr>
          <w:rFonts w:ascii="Sylfaen" w:hAnsi="Sylfaen" w:cs="Times New Roman"/>
          <w:sz w:val="24"/>
          <w:szCs w:val="24"/>
        </w:rPr>
        <w:t>iert</w:t>
      </w:r>
      <w:r w:rsidRPr="00161643">
        <w:rPr>
          <w:rFonts w:ascii="Sylfaen" w:hAnsi="Sylfaen" w:cs="Times New Roman"/>
          <w:sz w:val="24"/>
          <w:szCs w:val="24"/>
        </w:rPr>
        <w:t>, was oftmals den Befall des Gunie</w:t>
      </w:r>
      <w:r w:rsidRPr="00161643">
        <w:rPr>
          <w:rFonts w:ascii="Sylfaen" w:hAnsi="Sylfaen" w:cs="Times New Roman"/>
          <w:sz w:val="24"/>
          <w:szCs w:val="24"/>
        </w:rPr>
        <w:t>a</w:t>
      </w:r>
      <w:r w:rsidRPr="00161643">
        <w:rPr>
          <w:rFonts w:ascii="Sylfaen" w:hAnsi="Sylfaen" w:cs="Times New Roman"/>
          <w:sz w:val="24"/>
          <w:szCs w:val="24"/>
        </w:rPr>
        <w:t>wurmes (ein Parasit) herbeiführt und schmerzhafte Entzü</w:t>
      </w:r>
      <w:r w:rsidRPr="00161643">
        <w:rPr>
          <w:rFonts w:ascii="Sylfaen" w:hAnsi="Sylfaen" w:cs="Times New Roman"/>
          <w:sz w:val="24"/>
          <w:szCs w:val="24"/>
        </w:rPr>
        <w:t>n</w:t>
      </w:r>
      <w:r w:rsidRPr="00161643">
        <w:rPr>
          <w:rFonts w:ascii="Sylfaen" w:hAnsi="Sylfaen" w:cs="Times New Roman"/>
          <w:sz w:val="24"/>
          <w:szCs w:val="24"/>
        </w:rPr>
        <w:t>dungen verursacht. Um das Wasser trinkbar zu machen und Krankheiten vorzubeugen muss es abgekocht werden. Da das Feuerholz knapp ist oder nur mühsam besorgt werden kann, wurde in Ghana ein Projekt lanciert in welchem eine Methode entwickelt wurde, mit dessen Hilfe man mit  Sonne</w:t>
      </w:r>
      <w:r w:rsidRPr="00161643">
        <w:rPr>
          <w:rFonts w:ascii="Sylfaen" w:hAnsi="Sylfaen" w:cs="Times New Roman"/>
          <w:sz w:val="24"/>
          <w:szCs w:val="24"/>
        </w:rPr>
        <w:t>n</w:t>
      </w:r>
      <w:r w:rsidRPr="00161643">
        <w:rPr>
          <w:rFonts w:ascii="Sylfaen" w:hAnsi="Sylfaen" w:cs="Times New Roman"/>
          <w:sz w:val="24"/>
          <w:szCs w:val="24"/>
        </w:rPr>
        <w:t>energie das Wasser erhitzen kann. Diese Vorrichtung kann zudem auch zum Kochen verwendet werden.</w:t>
      </w:r>
      <w:r w:rsidR="00E1797B" w:rsidRPr="00161643">
        <w:rPr>
          <w:rFonts w:ascii="Sylfaen" w:hAnsi="Sylfaen" w:cs="Times New Roman"/>
          <w:sz w:val="24"/>
          <w:szCs w:val="24"/>
        </w:rPr>
        <w:t xml:space="preserve"> </w:t>
      </w:r>
      <w:r w:rsidR="0049782F">
        <w:rPr>
          <w:rFonts w:ascii="Sylfaen" w:hAnsi="Sylfaen" w:cs="Times New Roman"/>
          <w:sz w:val="24"/>
          <w:szCs w:val="24"/>
        </w:rPr>
        <w:t>(Thirsty Planet, 2009)</w:t>
      </w:r>
    </w:p>
    <w:p w:rsidR="00E1797B" w:rsidRPr="00161643" w:rsidRDefault="00E1797B" w:rsidP="00ED06F1">
      <w:pPr>
        <w:jc w:val="both"/>
        <w:rPr>
          <w:rFonts w:ascii="Sylfaen" w:hAnsi="Sylfaen" w:cs="Times New Roman"/>
          <w:sz w:val="24"/>
          <w:szCs w:val="24"/>
        </w:rPr>
      </w:pPr>
      <w:r w:rsidRPr="00161643">
        <w:rPr>
          <w:rFonts w:ascii="Sylfaen" w:hAnsi="Sylfaen" w:cs="Times New Roman"/>
          <w:sz w:val="24"/>
          <w:szCs w:val="24"/>
        </w:rPr>
        <w:t xml:space="preserve">(Abbildung: </w:t>
      </w:r>
      <w:hyperlink r:id="rId12" w:history="1">
        <w:r w:rsidRPr="00161643">
          <w:rPr>
            <w:rStyle w:val="Hyperlink"/>
            <w:rFonts w:ascii="Sylfaen" w:hAnsi="Sylfaen" w:cs="Times New Roman"/>
            <w:color w:val="auto"/>
            <w:sz w:val="24"/>
            <w:szCs w:val="24"/>
            <w:u w:val="none"/>
          </w:rPr>
          <w:t>http://www.worldatlas.com/webimage/countrys/africa/ghafrica.gif</w:t>
        </w:r>
      </w:hyperlink>
      <w:r w:rsidRPr="00161643">
        <w:rPr>
          <w:rFonts w:ascii="Sylfaen" w:hAnsi="Sylfaen" w:cs="Times New Roman"/>
          <w:sz w:val="24"/>
          <w:szCs w:val="24"/>
        </w:rPr>
        <w:t>)</w:t>
      </w:r>
    </w:p>
    <w:p w:rsidR="00AB6CAB" w:rsidRPr="00161643" w:rsidRDefault="00AB6CAB" w:rsidP="00ED06F1">
      <w:pPr>
        <w:jc w:val="both"/>
        <w:rPr>
          <w:rFonts w:ascii="Sylfaen" w:hAnsi="Sylfaen" w:cs="Times New Roman"/>
          <w:sz w:val="24"/>
          <w:szCs w:val="24"/>
        </w:rPr>
      </w:pPr>
    </w:p>
    <w:p w:rsidR="00AB6CAB" w:rsidRPr="00161643" w:rsidRDefault="00AB6CAB" w:rsidP="00ED06F1">
      <w:pPr>
        <w:jc w:val="both"/>
        <w:rPr>
          <w:rFonts w:ascii="Sylfaen" w:hAnsi="Sylfaen" w:cs="Courier New"/>
          <w:sz w:val="32"/>
          <w:szCs w:val="32"/>
        </w:rPr>
      </w:pPr>
      <w:r w:rsidRPr="00161643">
        <w:rPr>
          <w:rFonts w:ascii="Sylfaen" w:hAnsi="Sylfaen" w:cs="Courier New"/>
          <w:sz w:val="32"/>
          <w:szCs w:val="32"/>
        </w:rPr>
        <w:t>Film</w:t>
      </w:r>
    </w:p>
    <w:p w:rsidR="00121B8B" w:rsidRPr="00121B8B" w:rsidRDefault="00121B8B" w:rsidP="00121B8B">
      <w:pPr>
        <w:pStyle w:val="berschrift1"/>
        <w:spacing w:before="0"/>
        <w:rPr>
          <w:rFonts w:ascii="Sylfaen" w:hAnsi="Sylfaen" w:cs="Arial"/>
          <w:b w:val="0"/>
          <w:color w:val="000000"/>
          <w:spacing w:val="-12"/>
          <w:sz w:val="24"/>
          <w:szCs w:val="24"/>
          <w:bdr w:val="none" w:sz="0" w:space="0" w:color="auto" w:frame="1"/>
          <w:lang w:val="en-GB"/>
        </w:rPr>
      </w:pPr>
      <w:r w:rsidRPr="00121B8B">
        <w:rPr>
          <w:rStyle w:val="watch-title"/>
          <w:rFonts w:ascii="Sylfaen" w:hAnsi="Sylfaen" w:cs="Arial"/>
          <w:b w:val="0"/>
          <w:color w:val="000000"/>
          <w:spacing w:val="-12"/>
          <w:sz w:val="24"/>
          <w:szCs w:val="24"/>
          <w:bdr w:val="none" w:sz="0" w:space="0" w:color="auto" w:frame="1"/>
          <w:lang w:val="en-GB"/>
        </w:rPr>
        <w:t xml:space="preserve">Thirsty Planet - Introducing Solar Ovens in West Africa - A film by Ed </w:t>
      </w:r>
      <w:proofErr w:type="spellStart"/>
      <w:r w:rsidRPr="00121B8B">
        <w:rPr>
          <w:rStyle w:val="watch-title"/>
          <w:rFonts w:ascii="Sylfaen" w:hAnsi="Sylfaen" w:cs="Arial"/>
          <w:b w:val="0"/>
          <w:color w:val="000000"/>
          <w:spacing w:val="-12"/>
          <w:sz w:val="24"/>
          <w:szCs w:val="24"/>
          <w:bdr w:val="none" w:sz="0" w:space="0" w:color="auto" w:frame="1"/>
          <w:lang w:val="en-GB"/>
        </w:rPr>
        <w:t>Carswell</w:t>
      </w:r>
      <w:proofErr w:type="spellEnd"/>
      <w:r>
        <w:rPr>
          <w:rStyle w:val="watch-title"/>
          <w:rFonts w:ascii="Sylfaen" w:hAnsi="Sylfaen" w:cs="Arial"/>
          <w:b w:val="0"/>
          <w:color w:val="000000"/>
          <w:spacing w:val="-12"/>
          <w:sz w:val="24"/>
          <w:szCs w:val="24"/>
          <w:bdr w:val="none" w:sz="0" w:space="0" w:color="auto" w:frame="1"/>
          <w:lang w:val="en-GB"/>
        </w:rPr>
        <w:t>.</w:t>
      </w:r>
    </w:p>
    <w:p w:rsidR="00AB6CAB" w:rsidRPr="00121B8B" w:rsidRDefault="00121B8B" w:rsidP="00ED06F1">
      <w:pPr>
        <w:jc w:val="both"/>
        <w:rPr>
          <w:rFonts w:ascii="Sylfaen" w:hAnsi="Sylfaen" w:cs="Times New Roman"/>
          <w:color w:val="0070C0"/>
          <w:sz w:val="24"/>
          <w:szCs w:val="24"/>
          <w:lang w:val="en-GB"/>
        </w:rPr>
      </w:pPr>
      <w:r w:rsidRPr="00121B8B">
        <w:rPr>
          <w:rFonts w:ascii="Sylfaen" w:hAnsi="Sylfaen"/>
          <w:sz w:val="24"/>
          <w:szCs w:val="24"/>
          <w:lang w:val="en-GB"/>
        </w:rPr>
        <w:t>Link:</w:t>
      </w:r>
      <w:r>
        <w:rPr>
          <w:lang w:val="en-GB"/>
        </w:rPr>
        <w:t xml:space="preserve"> </w:t>
      </w:r>
      <w:hyperlink r:id="rId13" w:history="1">
        <w:r w:rsidR="00AB6CAB" w:rsidRPr="00121B8B">
          <w:rPr>
            <w:rStyle w:val="Hyperlink"/>
            <w:rFonts w:ascii="Sylfaen" w:hAnsi="Sylfaen" w:cs="Times New Roman"/>
            <w:color w:val="0070C0"/>
            <w:sz w:val="24"/>
            <w:szCs w:val="24"/>
            <w:u w:val="none"/>
            <w:lang w:val="en-GB"/>
          </w:rPr>
          <w:t>http://www.youtube.com/watch?v=C_yhZsGPj0o</w:t>
        </w:r>
      </w:hyperlink>
    </w:p>
    <w:p w:rsidR="00AB6CAB" w:rsidRPr="00161643" w:rsidRDefault="00AB6CAB" w:rsidP="00ED06F1">
      <w:pPr>
        <w:jc w:val="both"/>
        <w:rPr>
          <w:rFonts w:ascii="Sylfaen" w:hAnsi="Sylfaen" w:cs="Courier New"/>
          <w:sz w:val="32"/>
          <w:szCs w:val="32"/>
        </w:rPr>
      </w:pPr>
      <w:r w:rsidRPr="00161643">
        <w:rPr>
          <w:rFonts w:ascii="Sylfaen" w:hAnsi="Sylfaen" w:cs="Courier New"/>
          <w:sz w:val="32"/>
          <w:szCs w:val="32"/>
        </w:rPr>
        <w:t>Diskussion in der Gruppe</w:t>
      </w:r>
    </w:p>
    <w:p w:rsidR="00AB6CAB" w:rsidRPr="00161643" w:rsidRDefault="00AB6CAB" w:rsidP="00ED06F1">
      <w:pPr>
        <w:jc w:val="both"/>
        <w:rPr>
          <w:rFonts w:ascii="Sylfaen" w:hAnsi="Sylfaen" w:cs="Courier New"/>
          <w:sz w:val="24"/>
          <w:szCs w:val="24"/>
        </w:rPr>
      </w:pPr>
      <w:r w:rsidRPr="00161643">
        <w:rPr>
          <w:rFonts w:ascii="Sylfaen" w:hAnsi="Sylfaen" w:cs="Courier New"/>
          <w:sz w:val="24"/>
          <w:szCs w:val="24"/>
        </w:rPr>
        <w:t>Woraus besteht die Anlage zur Wasseraufbereitung?</w:t>
      </w:r>
    </w:p>
    <w:p w:rsidR="00AB6CAB" w:rsidRPr="00161643" w:rsidRDefault="00E1797B" w:rsidP="00ED06F1">
      <w:pPr>
        <w:jc w:val="both"/>
        <w:rPr>
          <w:rFonts w:ascii="Sylfaen" w:hAnsi="Sylfaen" w:cs="Courier New"/>
          <w:sz w:val="24"/>
          <w:szCs w:val="24"/>
        </w:rPr>
      </w:pPr>
      <w:r w:rsidRPr="00161643">
        <w:rPr>
          <w:rFonts w:ascii="Sylfaen" w:hAnsi="Sylfaen" w:cs="David"/>
          <w:sz w:val="24"/>
          <w:szCs w:val="24"/>
        </w:rPr>
        <w:t>__________________________________________________________________________________</w:t>
      </w:r>
      <w:r w:rsidR="00AB6CAB" w:rsidRPr="00161643">
        <w:rPr>
          <w:rFonts w:ascii="Sylfaen" w:hAnsi="Sylfaen" w:cs="David"/>
          <w:sz w:val="24"/>
          <w:szCs w:val="24"/>
        </w:rPr>
        <w:t>____________________________________________________________________</w:t>
      </w:r>
      <w:r w:rsidRPr="00161643">
        <w:rPr>
          <w:rFonts w:ascii="Sylfaen" w:hAnsi="Sylfaen" w:cs="David"/>
          <w:sz w:val="24"/>
          <w:szCs w:val="24"/>
        </w:rPr>
        <w:br/>
      </w:r>
      <w:r w:rsidR="00AB6CAB" w:rsidRPr="00161643">
        <w:rPr>
          <w:rFonts w:ascii="Sylfaen" w:hAnsi="Sylfaen" w:cs="Courier New"/>
          <w:sz w:val="24"/>
          <w:szCs w:val="24"/>
        </w:rPr>
        <w:br/>
        <w:t>Ist dieses Projekt für die breite Bevölkerung umsetzbar?</w:t>
      </w:r>
    </w:p>
    <w:p w:rsidR="00AB6CAB" w:rsidRPr="00161643" w:rsidRDefault="00E1797B" w:rsidP="00ED06F1">
      <w:pPr>
        <w:jc w:val="both"/>
        <w:rPr>
          <w:rFonts w:ascii="Sylfaen" w:hAnsi="Sylfaen" w:cs="Courier New"/>
          <w:sz w:val="24"/>
          <w:szCs w:val="24"/>
        </w:rPr>
      </w:pPr>
      <w:r w:rsidRPr="00161643">
        <w:rPr>
          <w:rFonts w:ascii="Sylfaen" w:hAnsi="Sylfaen" w:cs="David"/>
          <w:sz w:val="24"/>
          <w:szCs w:val="24"/>
        </w:rPr>
        <w:t>__________________________________________________________________________________</w:t>
      </w:r>
      <w:r w:rsidR="00AB6CAB" w:rsidRPr="00161643">
        <w:rPr>
          <w:rFonts w:ascii="Sylfaen" w:hAnsi="Sylfaen" w:cs="David"/>
          <w:sz w:val="24"/>
          <w:szCs w:val="24"/>
        </w:rPr>
        <w:t>____________________________________________________________________</w:t>
      </w:r>
      <w:r w:rsidRPr="00161643">
        <w:rPr>
          <w:rFonts w:ascii="Sylfaen" w:hAnsi="Sylfaen" w:cs="David"/>
          <w:sz w:val="24"/>
          <w:szCs w:val="24"/>
        </w:rPr>
        <w:br/>
      </w:r>
      <w:r w:rsidR="00AB6CAB" w:rsidRPr="00161643">
        <w:rPr>
          <w:rFonts w:ascii="Sylfaen" w:hAnsi="Sylfaen" w:cs="Courier New"/>
          <w:sz w:val="24"/>
          <w:szCs w:val="24"/>
        </w:rPr>
        <w:br/>
      </w:r>
      <w:r w:rsidRPr="00161643">
        <w:rPr>
          <w:rFonts w:ascii="Sylfaen" w:hAnsi="Sylfaen" w:cs="Courier New"/>
          <w:sz w:val="24"/>
          <w:szCs w:val="24"/>
        </w:rPr>
        <w:t>Wo könnten Probleme entstehen?</w:t>
      </w:r>
    </w:p>
    <w:p w:rsidR="00AB6CAB" w:rsidRPr="00161643" w:rsidRDefault="00E1797B" w:rsidP="00ED06F1">
      <w:pPr>
        <w:jc w:val="both"/>
        <w:rPr>
          <w:rFonts w:ascii="Sylfaen" w:hAnsi="Sylfaen" w:cs="Times New Roman"/>
          <w:sz w:val="24"/>
          <w:szCs w:val="24"/>
        </w:rPr>
      </w:pPr>
      <w:r w:rsidRPr="00161643">
        <w:rPr>
          <w:rFonts w:ascii="Sylfaen" w:hAnsi="Sylfaen" w:cs="David"/>
          <w:sz w:val="24"/>
          <w:szCs w:val="24"/>
        </w:rPr>
        <w:t>_________________________________________________________________________________________</w:t>
      </w:r>
      <w:r w:rsidR="00AB6CAB" w:rsidRPr="00161643">
        <w:rPr>
          <w:rFonts w:ascii="Sylfaen" w:hAnsi="Sylfaen" w:cs="David"/>
          <w:sz w:val="24"/>
          <w:szCs w:val="24"/>
        </w:rPr>
        <w:t>__________________________________________________________</w:t>
      </w:r>
      <w:r w:rsidRPr="00161643">
        <w:rPr>
          <w:rFonts w:ascii="Sylfaen" w:hAnsi="Sylfaen" w:cs="David"/>
          <w:sz w:val="24"/>
          <w:szCs w:val="24"/>
        </w:rPr>
        <w:t>___</w:t>
      </w:r>
      <w:r w:rsidRPr="00161643">
        <w:rPr>
          <w:rFonts w:ascii="Sylfaen" w:hAnsi="Sylfaen" w:cs="David"/>
          <w:sz w:val="24"/>
          <w:szCs w:val="24"/>
        </w:rPr>
        <w:br/>
      </w:r>
      <w:r w:rsidR="00AB6CAB" w:rsidRPr="00161643">
        <w:rPr>
          <w:rFonts w:ascii="Sylfaen" w:hAnsi="Sylfaen" w:cs="Times New Roman"/>
          <w:sz w:val="24"/>
          <w:szCs w:val="24"/>
        </w:rPr>
        <w:br w:type="page"/>
      </w:r>
    </w:p>
    <w:p w:rsidR="00161643" w:rsidRPr="00161643" w:rsidRDefault="00E97AFD" w:rsidP="00ED06F1">
      <w:pPr>
        <w:jc w:val="both"/>
        <w:rPr>
          <w:rFonts w:ascii="Sylfaen" w:eastAsia="Calibri" w:hAnsi="Sylfaen" w:cs="Times New Roman"/>
          <w:b/>
          <w:sz w:val="40"/>
          <w:szCs w:val="40"/>
        </w:rPr>
      </w:pPr>
      <w:r>
        <w:rPr>
          <w:rFonts w:ascii="Sylfaen" w:eastAsia="Calibri" w:hAnsi="Sylfaen" w:cs="Times New Roman"/>
          <w:b/>
          <w:sz w:val="40"/>
          <w:szCs w:val="40"/>
        </w:rPr>
        <w:lastRenderedPageBreak/>
        <w:t xml:space="preserve">Posten 3: </w:t>
      </w:r>
      <w:r w:rsidR="00161643" w:rsidRPr="00161643">
        <w:rPr>
          <w:rFonts w:ascii="Sylfaen" w:eastAsia="Calibri" w:hAnsi="Sylfaen" w:cs="Times New Roman"/>
          <w:b/>
          <w:sz w:val="40"/>
          <w:szCs w:val="40"/>
        </w:rPr>
        <w:t>Süsswassergewinnung durch Meerwasse</w:t>
      </w:r>
      <w:r w:rsidR="00161643" w:rsidRPr="00161643">
        <w:rPr>
          <w:rFonts w:ascii="Sylfaen" w:eastAsia="Calibri" w:hAnsi="Sylfaen" w:cs="Times New Roman"/>
          <w:b/>
          <w:sz w:val="40"/>
          <w:szCs w:val="40"/>
        </w:rPr>
        <w:t>r</w:t>
      </w:r>
      <w:r w:rsidR="00161643" w:rsidRPr="00161643">
        <w:rPr>
          <w:rFonts w:ascii="Sylfaen" w:eastAsia="Calibri" w:hAnsi="Sylfaen" w:cs="Times New Roman"/>
          <w:b/>
          <w:sz w:val="40"/>
          <w:szCs w:val="40"/>
        </w:rPr>
        <w:t>entsalzung</w:t>
      </w:r>
    </w:p>
    <w:p w:rsidR="00161643" w:rsidRPr="00161643" w:rsidRDefault="00161643" w:rsidP="00ED06F1">
      <w:pPr>
        <w:jc w:val="both"/>
        <w:rPr>
          <w:rFonts w:ascii="Sylfaen" w:hAnsi="Sylfaen" w:cs="Times New Roman"/>
          <w:sz w:val="24"/>
          <w:szCs w:val="24"/>
        </w:rPr>
      </w:pPr>
      <w:r w:rsidRPr="00161643">
        <w:rPr>
          <w:rFonts w:ascii="Sylfaen" w:eastAsia="Calibri" w:hAnsi="Sylfaen" w:cs="Times New Roman"/>
          <w:sz w:val="24"/>
          <w:szCs w:val="24"/>
        </w:rPr>
        <w:t>Ein eleganter Weg, der Wasserknappheit entgegenzuwirken, scheint auf den ersten Blick die Meerwasserentsalzung zu sein. Salzwasser gibt es schlie</w:t>
      </w:r>
      <w:r w:rsidR="002C3E06">
        <w:rPr>
          <w:rFonts w:ascii="Sylfaen" w:eastAsia="Calibri" w:hAnsi="Sylfaen" w:cs="Times New Roman"/>
          <w:sz w:val="24"/>
          <w:szCs w:val="24"/>
        </w:rPr>
        <w:t>ss</w:t>
      </w:r>
      <w:r w:rsidRPr="00161643">
        <w:rPr>
          <w:rFonts w:ascii="Sylfaen" w:eastAsia="Calibri" w:hAnsi="Sylfaen" w:cs="Times New Roman"/>
          <w:sz w:val="24"/>
          <w:szCs w:val="24"/>
        </w:rPr>
        <w:t>lich mehr als genu</w:t>
      </w:r>
      <w:r w:rsidR="009E36F8">
        <w:rPr>
          <w:rFonts w:ascii="Sylfaen" w:eastAsia="Calibri" w:hAnsi="Sylfaen" w:cs="Times New Roman"/>
          <w:sz w:val="24"/>
          <w:szCs w:val="24"/>
        </w:rPr>
        <w:t>g auf dem blauen Planeten. I</w:t>
      </w:r>
      <w:r w:rsidRPr="00161643">
        <w:rPr>
          <w:rFonts w:ascii="Sylfaen" w:eastAsia="Calibri" w:hAnsi="Sylfaen" w:cs="Times New Roman"/>
          <w:sz w:val="24"/>
          <w:szCs w:val="24"/>
        </w:rPr>
        <w:t>n der Tat werden heute in 120 Ländern mehr als 12.500 Meerwasse</w:t>
      </w:r>
      <w:r w:rsidRPr="00161643">
        <w:rPr>
          <w:rFonts w:ascii="Sylfaen" w:eastAsia="Calibri" w:hAnsi="Sylfaen" w:cs="Times New Roman"/>
          <w:sz w:val="24"/>
          <w:szCs w:val="24"/>
        </w:rPr>
        <w:t>r</w:t>
      </w:r>
      <w:r w:rsidRPr="00161643">
        <w:rPr>
          <w:rFonts w:ascii="Sylfaen" w:eastAsia="Calibri" w:hAnsi="Sylfaen" w:cs="Times New Roman"/>
          <w:sz w:val="24"/>
          <w:szCs w:val="24"/>
        </w:rPr>
        <w:t>entsalzungsanlagen betrieben. Doch die Meerwasserentsalzung hat ihre Grenzen. Zum einen macht sie nur für Staaten Sinn, die an einem Meer liegen, zum anderen sind die Kosten für die Entsalzung sehr hoch, so dass sich nur verhältnismä</w:t>
      </w:r>
      <w:r w:rsidR="002C3E06">
        <w:rPr>
          <w:rFonts w:ascii="Sylfaen" w:eastAsia="Calibri" w:hAnsi="Sylfaen" w:cs="Times New Roman"/>
          <w:sz w:val="24"/>
          <w:szCs w:val="24"/>
        </w:rPr>
        <w:t>ss</w:t>
      </w:r>
      <w:r w:rsidRPr="00161643">
        <w:rPr>
          <w:rFonts w:ascii="Sylfaen" w:eastAsia="Calibri" w:hAnsi="Sylfaen" w:cs="Times New Roman"/>
          <w:sz w:val="24"/>
          <w:szCs w:val="24"/>
        </w:rPr>
        <w:t>ig reiche Staaten diese Technik in grö</w:t>
      </w:r>
      <w:r w:rsidR="002C3E06">
        <w:rPr>
          <w:rFonts w:ascii="Sylfaen" w:eastAsia="Calibri" w:hAnsi="Sylfaen" w:cs="Times New Roman"/>
          <w:sz w:val="24"/>
          <w:szCs w:val="24"/>
        </w:rPr>
        <w:t>ss</w:t>
      </w:r>
      <w:r w:rsidRPr="00161643">
        <w:rPr>
          <w:rFonts w:ascii="Sylfaen" w:eastAsia="Calibri" w:hAnsi="Sylfaen" w:cs="Times New Roman"/>
          <w:sz w:val="24"/>
          <w:szCs w:val="24"/>
        </w:rPr>
        <w:t>erem Ma</w:t>
      </w:r>
      <w:r w:rsidR="002C3E06">
        <w:rPr>
          <w:rFonts w:ascii="Sylfaen" w:eastAsia="Calibri" w:hAnsi="Sylfaen" w:cs="Times New Roman"/>
          <w:sz w:val="24"/>
          <w:szCs w:val="24"/>
        </w:rPr>
        <w:t>ss</w:t>
      </w:r>
      <w:r w:rsidRPr="00161643">
        <w:rPr>
          <w:rFonts w:ascii="Sylfaen" w:eastAsia="Calibri" w:hAnsi="Sylfaen" w:cs="Times New Roman"/>
          <w:sz w:val="24"/>
          <w:szCs w:val="24"/>
        </w:rPr>
        <w:t>stab leisten können. Die Kosten sind allerdings in den letzten zehn Jahren deutlich gesunken: Von mehr als einem Dollar pro Kubikmeter Wasser auf heute weniger als die Hälfte. Die Kapazitäten zur Meerwasserentsalzung sind stark ko</w:t>
      </w:r>
      <w:r w:rsidRPr="00161643">
        <w:rPr>
          <w:rFonts w:ascii="Sylfaen" w:eastAsia="Calibri" w:hAnsi="Sylfaen" w:cs="Times New Roman"/>
          <w:sz w:val="24"/>
          <w:szCs w:val="24"/>
        </w:rPr>
        <w:t>n</w:t>
      </w:r>
      <w:r w:rsidRPr="00161643">
        <w:rPr>
          <w:rFonts w:ascii="Sylfaen" w:eastAsia="Calibri" w:hAnsi="Sylfaen" w:cs="Times New Roman"/>
          <w:sz w:val="24"/>
          <w:szCs w:val="24"/>
        </w:rPr>
        <w:t>zentriert: Der Gro</w:t>
      </w:r>
      <w:r w:rsidR="002C3E06">
        <w:rPr>
          <w:rFonts w:ascii="Sylfaen" w:eastAsia="Calibri" w:hAnsi="Sylfaen" w:cs="Times New Roman"/>
          <w:sz w:val="24"/>
          <w:szCs w:val="24"/>
        </w:rPr>
        <w:t>ss</w:t>
      </w:r>
      <w:r w:rsidRPr="00161643">
        <w:rPr>
          <w:rFonts w:ascii="Sylfaen" w:eastAsia="Calibri" w:hAnsi="Sylfaen" w:cs="Times New Roman"/>
          <w:sz w:val="24"/>
          <w:szCs w:val="24"/>
        </w:rPr>
        <w:t xml:space="preserve">teil entfällt auf die Golfstaaten mit Schwerpunkt in Saudi-Arabien. Israel gewinnt mittlerweile ein Viertel seines </w:t>
      </w:r>
      <w:r w:rsidR="00CB7449">
        <w:rPr>
          <w:rFonts w:ascii="Sylfaen" w:eastAsia="Calibri" w:hAnsi="Sylfaen" w:cs="Times New Roman"/>
          <w:sz w:val="24"/>
          <w:szCs w:val="24"/>
        </w:rPr>
        <w:t>frischen Haushalts</w:t>
      </w:r>
      <w:r w:rsidR="007212D7">
        <w:rPr>
          <w:rFonts w:ascii="Sylfaen" w:eastAsia="Calibri" w:hAnsi="Sylfaen" w:cs="Times New Roman"/>
          <w:sz w:val="24"/>
          <w:szCs w:val="24"/>
        </w:rPr>
        <w:t>wassers</w:t>
      </w:r>
      <w:r w:rsidRPr="00161643">
        <w:rPr>
          <w:rFonts w:ascii="Sylfaen" w:eastAsia="Calibri" w:hAnsi="Sylfaen" w:cs="Times New Roman"/>
          <w:sz w:val="24"/>
          <w:szCs w:val="24"/>
        </w:rPr>
        <w:t xml:space="preserve"> durch Entsalzung. Auch in den USA und Gro</w:t>
      </w:r>
      <w:r w:rsidR="002C3E06">
        <w:rPr>
          <w:rFonts w:ascii="Sylfaen" w:eastAsia="Calibri" w:hAnsi="Sylfaen" w:cs="Times New Roman"/>
          <w:sz w:val="24"/>
          <w:szCs w:val="24"/>
        </w:rPr>
        <w:t>ss</w:t>
      </w:r>
      <w:r w:rsidRPr="00161643">
        <w:rPr>
          <w:rFonts w:ascii="Sylfaen" w:eastAsia="Calibri" w:hAnsi="Sylfaen" w:cs="Times New Roman"/>
          <w:sz w:val="24"/>
          <w:szCs w:val="24"/>
        </w:rPr>
        <w:t>britannien stehen moderne Wasserentsalzungsanlagen und China und Spanien planen</w:t>
      </w:r>
      <w:r w:rsidR="008935E1">
        <w:rPr>
          <w:rFonts w:ascii="Sylfaen" w:eastAsia="Calibri" w:hAnsi="Sylfaen" w:cs="Times New Roman"/>
          <w:sz w:val="24"/>
          <w:szCs w:val="24"/>
        </w:rPr>
        <w:t xml:space="preserve"> ebenfalls</w:t>
      </w:r>
      <w:r w:rsidRPr="00161643">
        <w:rPr>
          <w:rFonts w:ascii="Sylfaen" w:eastAsia="Calibri" w:hAnsi="Sylfaen" w:cs="Times New Roman"/>
          <w:sz w:val="24"/>
          <w:szCs w:val="24"/>
        </w:rPr>
        <w:t xml:space="preserve"> grö</w:t>
      </w:r>
      <w:r w:rsidR="002C3E06">
        <w:rPr>
          <w:rFonts w:ascii="Sylfaen" w:eastAsia="Calibri" w:hAnsi="Sylfaen" w:cs="Times New Roman"/>
          <w:sz w:val="24"/>
          <w:szCs w:val="24"/>
        </w:rPr>
        <w:t>ss</w:t>
      </w:r>
      <w:r w:rsidRPr="00161643">
        <w:rPr>
          <w:rFonts w:ascii="Sylfaen" w:eastAsia="Calibri" w:hAnsi="Sylfaen" w:cs="Times New Roman"/>
          <w:sz w:val="24"/>
          <w:szCs w:val="24"/>
        </w:rPr>
        <w:t>ere Investitionen. Da die Meerwasserentsa</w:t>
      </w:r>
      <w:r w:rsidRPr="00161643">
        <w:rPr>
          <w:rFonts w:ascii="Sylfaen" w:eastAsia="Calibri" w:hAnsi="Sylfaen" w:cs="Times New Roman"/>
          <w:sz w:val="24"/>
          <w:szCs w:val="24"/>
        </w:rPr>
        <w:t>l</w:t>
      </w:r>
      <w:r w:rsidRPr="00161643">
        <w:rPr>
          <w:rFonts w:ascii="Sylfaen" w:eastAsia="Calibri" w:hAnsi="Sylfaen" w:cs="Times New Roman"/>
          <w:sz w:val="24"/>
          <w:szCs w:val="24"/>
        </w:rPr>
        <w:t>zungsanlagen einen relativ hohen Energieverbrauch haben, ist der Preis des gewonnenen Wassers von den Energiepreisen abhängig. Der Wasserpreis steigt auch, wenn das Was</w:t>
      </w:r>
      <w:r w:rsidR="001407BE">
        <w:rPr>
          <w:rFonts w:ascii="Sylfaen" w:eastAsia="Calibri" w:hAnsi="Sylfaen" w:cs="Times New Roman"/>
          <w:sz w:val="24"/>
          <w:szCs w:val="24"/>
        </w:rPr>
        <w:t>ser von der Küste ins Inland</w:t>
      </w:r>
      <w:r w:rsidRPr="00161643">
        <w:rPr>
          <w:rFonts w:ascii="Sylfaen" w:eastAsia="Calibri" w:hAnsi="Sylfaen" w:cs="Times New Roman"/>
          <w:sz w:val="24"/>
          <w:szCs w:val="24"/>
        </w:rPr>
        <w:t xml:space="preserve"> transportiert werden muss. </w:t>
      </w:r>
      <w:r w:rsidR="0049782F">
        <w:rPr>
          <w:rFonts w:ascii="Sylfaen" w:eastAsia="Calibri" w:hAnsi="Sylfaen" w:cs="Times New Roman"/>
          <w:sz w:val="24"/>
          <w:szCs w:val="24"/>
        </w:rPr>
        <w:t>(ZDF Abenteuer Wissen Spezial, 2007)</w:t>
      </w:r>
    </w:p>
    <w:p w:rsidR="00161643" w:rsidRPr="00161643" w:rsidRDefault="00161643" w:rsidP="00ED06F1">
      <w:pPr>
        <w:jc w:val="both"/>
        <w:rPr>
          <w:rFonts w:ascii="Sylfaen" w:eastAsia="Calibri" w:hAnsi="Sylfaen" w:cs="Times New Roman"/>
          <w:sz w:val="24"/>
          <w:szCs w:val="24"/>
        </w:rPr>
      </w:pPr>
    </w:p>
    <w:p w:rsidR="00161643" w:rsidRPr="00161643" w:rsidRDefault="00161643" w:rsidP="00ED06F1">
      <w:pPr>
        <w:jc w:val="both"/>
        <w:rPr>
          <w:rFonts w:ascii="Sylfaen" w:eastAsia="Calibri" w:hAnsi="Sylfaen" w:cs="Times New Roman"/>
          <w:sz w:val="32"/>
          <w:szCs w:val="32"/>
        </w:rPr>
      </w:pPr>
      <w:r w:rsidRPr="00161643">
        <w:rPr>
          <w:rFonts w:ascii="Sylfaen" w:hAnsi="Sylfaen" w:cs="Times New Roman"/>
          <w:sz w:val="32"/>
          <w:szCs w:val="32"/>
        </w:rPr>
        <w:t>Film</w:t>
      </w:r>
    </w:p>
    <w:p w:rsidR="00161643" w:rsidRPr="0021381A" w:rsidRDefault="0021381A" w:rsidP="00ED06F1">
      <w:pPr>
        <w:jc w:val="both"/>
        <w:rPr>
          <w:rFonts w:ascii="Sylfaen" w:hAnsi="Sylfaen" w:cs="Arial"/>
          <w:color w:val="000000"/>
          <w:spacing w:val="-12"/>
          <w:sz w:val="24"/>
          <w:szCs w:val="24"/>
          <w:bdr w:val="none" w:sz="0" w:space="0" w:color="auto" w:frame="1"/>
        </w:rPr>
      </w:pPr>
      <w:r w:rsidRPr="0021381A">
        <w:rPr>
          <w:rStyle w:val="watch-title"/>
          <w:rFonts w:ascii="Sylfaen" w:hAnsi="Sylfaen" w:cs="Arial"/>
          <w:color w:val="000000"/>
          <w:spacing w:val="-12"/>
          <w:sz w:val="24"/>
          <w:szCs w:val="24"/>
          <w:bdr w:val="none" w:sz="0" w:space="0" w:color="auto" w:frame="1"/>
        </w:rPr>
        <w:t xml:space="preserve">Meerwasserentsalzung in Abenteuer Wissen - Desalination Revers </w:t>
      </w:r>
      <w:proofErr w:type="spellStart"/>
      <w:r w:rsidRPr="0021381A">
        <w:rPr>
          <w:rStyle w:val="watch-title"/>
          <w:rFonts w:ascii="Sylfaen" w:hAnsi="Sylfaen" w:cs="Arial"/>
          <w:color w:val="000000"/>
          <w:spacing w:val="-12"/>
          <w:sz w:val="24"/>
          <w:szCs w:val="24"/>
          <w:bdr w:val="none" w:sz="0" w:space="0" w:color="auto" w:frame="1"/>
        </w:rPr>
        <w:t>Osmosis</w:t>
      </w:r>
      <w:proofErr w:type="spellEnd"/>
      <w:r w:rsidRPr="0021381A">
        <w:rPr>
          <w:rStyle w:val="watch-title"/>
          <w:rFonts w:ascii="Sylfaen" w:hAnsi="Sylfaen" w:cs="Arial"/>
          <w:color w:val="000000"/>
          <w:spacing w:val="-12"/>
          <w:sz w:val="24"/>
          <w:szCs w:val="24"/>
          <w:bdr w:val="none" w:sz="0" w:space="0" w:color="auto" w:frame="1"/>
        </w:rPr>
        <w:t xml:space="preserve"> Plant in Spain. </w:t>
      </w:r>
      <w:r>
        <w:rPr>
          <w:rStyle w:val="watch-title"/>
          <w:rFonts w:ascii="Sylfaen" w:hAnsi="Sylfaen" w:cs="Arial"/>
          <w:color w:val="000000"/>
          <w:spacing w:val="-12"/>
          <w:sz w:val="24"/>
          <w:szCs w:val="24"/>
          <w:bdr w:val="none" w:sz="0" w:space="0" w:color="auto" w:frame="1"/>
        </w:rPr>
        <w:br/>
      </w:r>
      <w:r w:rsidRPr="0021381A">
        <w:rPr>
          <w:rStyle w:val="watch-title"/>
          <w:rFonts w:ascii="Sylfaen" w:hAnsi="Sylfaen" w:cs="Arial"/>
          <w:color w:val="000000"/>
          <w:spacing w:val="-12"/>
          <w:sz w:val="24"/>
          <w:szCs w:val="24"/>
          <w:bdr w:val="none" w:sz="0" w:space="0" w:color="auto" w:frame="1"/>
        </w:rPr>
        <w:t xml:space="preserve">Link: </w:t>
      </w:r>
      <w:r w:rsidR="00161643" w:rsidRPr="00161643">
        <w:rPr>
          <w:rFonts w:ascii="Sylfaen" w:eastAsia="Calibri" w:hAnsi="Sylfaen" w:cs="Times New Roman"/>
          <w:color w:val="0070C0"/>
          <w:sz w:val="24"/>
          <w:szCs w:val="24"/>
        </w:rPr>
        <w:t>http://www.youtube.com/watch?v=8ShjwCAHX2k</w:t>
      </w:r>
    </w:p>
    <w:p w:rsidR="00161643" w:rsidRPr="00161643" w:rsidRDefault="00161643" w:rsidP="00ED06F1">
      <w:pPr>
        <w:jc w:val="both"/>
        <w:rPr>
          <w:rFonts w:ascii="Sylfaen" w:hAnsi="Sylfaen" w:cs="Courier New"/>
          <w:sz w:val="32"/>
          <w:szCs w:val="32"/>
        </w:rPr>
      </w:pPr>
      <w:r w:rsidRPr="00161643">
        <w:rPr>
          <w:rFonts w:ascii="Sylfaen" w:hAnsi="Sylfaen" w:cs="Courier New"/>
          <w:sz w:val="32"/>
          <w:szCs w:val="32"/>
        </w:rPr>
        <w:t>Diskussion in der Gruppe</w:t>
      </w:r>
    </w:p>
    <w:p w:rsidR="00161643" w:rsidRPr="00161643" w:rsidRDefault="00161643" w:rsidP="00ED06F1">
      <w:pPr>
        <w:jc w:val="both"/>
        <w:rPr>
          <w:rFonts w:ascii="Sylfaen" w:hAnsi="Sylfaen" w:cs="Courier New"/>
          <w:sz w:val="24"/>
          <w:szCs w:val="24"/>
        </w:rPr>
      </w:pPr>
      <w:r w:rsidRPr="00161643">
        <w:rPr>
          <w:rFonts w:ascii="Sylfaen" w:eastAsia="Calibri" w:hAnsi="Sylfaen" w:cs="Times New Roman"/>
          <w:sz w:val="24"/>
          <w:szCs w:val="24"/>
        </w:rPr>
        <w:t>Wo seht ihr Vor- und Nachteile dieser Strategie?</w:t>
      </w:r>
    </w:p>
    <w:p w:rsidR="00161643" w:rsidRPr="00161643" w:rsidRDefault="00161643" w:rsidP="00ED06F1">
      <w:pPr>
        <w:jc w:val="both"/>
        <w:rPr>
          <w:rFonts w:ascii="Sylfaen" w:hAnsi="Sylfaen" w:cs="Courier New"/>
          <w:sz w:val="24"/>
          <w:szCs w:val="24"/>
        </w:rPr>
      </w:pPr>
      <w:r w:rsidRPr="00161643">
        <w:rPr>
          <w:rFonts w:ascii="Sylfaen" w:hAnsi="Sylfaen" w:cs="David"/>
          <w:sz w:val="24"/>
          <w:szCs w:val="24"/>
        </w:rPr>
        <w:t>______________________________________________________________________________________________________________________________________________________</w:t>
      </w:r>
      <w:r w:rsidRPr="00161643">
        <w:rPr>
          <w:rFonts w:ascii="Sylfaen" w:hAnsi="Sylfaen" w:cs="David"/>
          <w:sz w:val="24"/>
          <w:szCs w:val="24"/>
        </w:rPr>
        <w:br/>
      </w:r>
      <w:r w:rsidRPr="00161643">
        <w:rPr>
          <w:rFonts w:ascii="Sylfaen" w:hAnsi="Sylfaen" w:cs="Courier New"/>
          <w:sz w:val="24"/>
          <w:szCs w:val="24"/>
        </w:rPr>
        <w:br/>
      </w:r>
      <w:r w:rsidRPr="00161643">
        <w:rPr>
          <w:rFonts w:ascii="Sylfaen" w:eastAsia="Calibri" w:hAnsi="Sylfaen" w:cs="Times New Roman"/>
          <w:sz w:val="24"/>
          <w:szCs w:val="24"/>
        </w:rPr>
        <w:t>Wie beurteilt ihr den ökologischen Fussabdruck dieser Methode?</w:t>
      </w:r>
    </w:p>
    <w:p w:rsidR="00E1797B" w:rsidRPr="00161643" w:rsidRDefault="00161643" w:rsidP="00ED06F1">
      <w:pPr>
        <w:tabs>
          <w:tab w:val="num" w:pos="795"/>
        </w:tabs>
        <w:jc w:val="both"/>
        <w:rPr>
          <w:rFonts w:ascii="Sylfaen" w:hAnsi="Sylfaen" w:cs="Times New Roman"/>
          <w:b/>
          <w:sz w:val="40"/>
          <w:szCs w:val="40"/>
        </w:rPr>
      </w:pPr>
      <w:r w:rsidRPr="00161643">
        <w:rPr>
          <w:rFonts w:ascii="Sylfaen" w:hAnsi="Sylfaen" w:cs="David"/>
          <w:sz w:val="24"/>
          <w:szCs w:val="24"/>
        </w:rPr>
        <w:t>______________________________________________________________________________________________________________________________________________________</w:t>
      </w:r>
      <w:r w:rsidRPr="00161643">
        <w:rPr>
          <w:rFonts w:ascii="Sylfaen" w:hAnsi="Sylfaen" w:cs="David"/>
          <w:sz w:val="24"/>
          <w:szCs w:val="24"/>
        </w:rPr>
        <w:br/>
      </w:r>
      <w:r w:rsidR="00E1797B" w:rsidRPr="00161643">
        <w:rPr>
          <w:rFonts w:ascii="Sylfaen" w:hAnsi="Sylfaen" w:cs="Times New Roman"/>
          <w:b/>
          <w:sz w:val="40"/>
          <w:szCs w:val="40"/>
        </w:rPr>
        <w:br w:type="page"/>
      </w:r>
    </w:p>
    <w:p w:rsidR="00F57963" w:rsidRPr="00161643" w:rsidRDefault="00E97AFD" w:rsidP="00ED06F1">
      <w:pPr>
        <w:jc w:val="both"/>
        <w:rPr>
          <w:rFonts w:ascii="Sylfaen" w:hAnsi="Sylfaen" w:cs="Times New Roman"/>
          <w:b/>
          <w:sz w:val="40"/>
          <w:szCs w:val="40"/>
        </w:rPr>
      </w:pPr>
      <w:r>
        <w:rPr>
          <w:rFonts w:ascii="Sylfaen" w:hAnsi="Sylfaen" w:cs="Times New Roman"/>
          <w:b/>
          <w:sz w:val="40"/>
          <w:szCs w:val="40"/>
        </w:rPr>
        <w:lastRenderedPageBreak/>
        <w:t xml:space="preserve">Posten 4: </w:t>
      </w:r>
      <w:r w:rsidR="00F57963" w:rsidRPr="00161643">
        <w:rPr>
          <w:rFonts w:ascii="Sylfaen" w:hAnsi="Sylfaen" w:cs="Times New Roman"/>
          <w:b/>
          <w:sz w:val="40"/>
          <w:szCs w:val="40"/>
        </w:rPr>
        <w:t>Trinkwasseraufbereitung im Amazonasg</w:t>
      </w:r>
      <w:r w:rsidR="00F57963" w:rsidRPr="00161643">
        <w:rPr>
          <w:rFonts w:ascii="Sylfaen" w:hAnsi="Sylfaen" w:cs="Times New Roman"/>
          <w:b/>
          <w:sz w:val="40"/>
          <w:szCs w:val="40"/>
        </w:rPr>
        <w:t>e</w:t>
      </w:r>
      <w:r w:rsidR="00F57963" w:rsidRPr="00161643">
        <w:rPr>
          <w:rFonts w:ascii="Sylfaen" w:hAnsi="Sylfaen" w:cs="Times New Roman"/>
          <w:b/>
          <w:sz w:val="40"/>
          <w:szCs w:val="40"/>
        </w:rPr>
        <w:t>biet</w:t>
      </w:r>
    </w:p>
    <w:p w:rsidR="00F57963" w:rsidRPr="00161643" w:rsidRDefault="00F57963" w:rsidP="00ED06F1">
      <w:pPr>
        <w:jc w:val="both"/>
        <w:rPr>
          <w:rFonts w:ascii="Sylfaen" w:hAnsi="Sylfaen" w:cs="Times New Roman"/>
          <w:sz w:val="24"/>
          <w:szCs w:val="24"/>
        </w:rPr>
      </w:pPr>
      <w:r w:rsidRPr="00161643">
        <w:rPr>
          <w:rFonts w:ascii="Sylfaen" w:hAnsi="Sylfaen" w:cs="Times New Roman"/>
          <w:sz w:val="24"/>
          <w:szCs w:val="24"/>
        </w:rPr>
        <w:t>Nach Angaben der World Health Organization WHO sterben jährlich rund 2,2 Millionen Menschen an Infektionskrankheiten, die sie sich durch unsauberes Trinkwasser oder u</w:t>
      </w:r>
      <w:r w:rsidRPr="00161643">
        <w:rPr>
          <w:rFonts w:ascii="Sylfaen" w:hAnsi="Sylfaen" w:cs="Times New Roman"/>
          <w:sz w:val="24"/>
          <w:szCs w:val="24"/>
        </w:rPr>
        <w:t>n</w:t>
      </w:r>
      <w:r w:rsidRPr="00161643">
        <w:rPr>
          <w:rFonts w:ascii="Sylfaen" w:hAnsi="Sylfaen" w:cs="Times New Roman"/>
          <w:sz w:val="24"/>
          <w:szCs w:val="24"/>
        </w:rPr>
        <w:t>zureichende Sanitäreinrichtungen zuziehen. 90 Prozent davon sind Kinder unter fünf Ja</w:t>
      </w:r>
      <w:r w:rsidRPr="00161643">
        <w:rPr>
          <w:rFonts w:ascii="Sylfaen" w:hAnsi="Sylfaen" w:cs="Times New Roman"/>
          <w:sz w:val="24"/>
          <w:szCs w:val="24"/>
        </w:rPr>
        <w:t>h</w:t>
      </w:r>
      <w:r w:rsidRPr="00161643">
        <w:rPr>
          <w:rFonts w:ascii="Sylfaen" w:hAnsi="Sylfaen" w:cs="Times New Roman"/>
          <w:sz w:val="24"/>
          <w:szCs w:val="24"/>
        </w:rPr>
        <w:t>ren. Hinzu kommen Millionen von Menschen, die durch schmutziges Trinkwasser erns</w:t>
      </w:r>
      <w:r w:rsidRPr="00161643">
        <w:rPr>
          <w:rFonts w:ascii="Sylfaen" w:hAnsi="Sylfaen" w:cs="Times New Roman"/>
          <w:sz w:val="24"/>
          <w:szCs w:val="24"/>
        </w:rPr>
        <w:t>t</w:t>
      </w:r>
      <w:r w:rsidRPr="00161643">
        <w:rPr>
          <w:rFonts w:ascii="Sylfaen" w:hAnsi="Sylfaen" w:cs="Times New Roman"/>
          <w:sz w:val="24"/>
          <w:szCs w:val="24"/>
        </w:rPr>
        <w:t xml:space="preserve">haft erkranken. An den Ursachen aller global auftretenden Krankheiten hat der </w:t>
      </w:r>
      <w:r w:rsidR="00161643" w:rsidRPr="00161643">
        <w:rPr>
          <w:rFonts w:ascii="Sylfaen" w:hAnsi="Sylfaen" w:cs="Times New Roman"/>
          <w:sz w:val="24"/>
          <w:szCs w:val="24"/>
        </w:rPr>
        <w:t>Sü</w:t>
      </w:r>
      <w:r w:rsidR="00161643">
        <w:rPr>
          <w:rFonts w:ascii="Sylfaen" w:hAnsi="Sylfaen" w:cs="Times New Roman"/>
          <w:sz w:val="24"/>
          <w:szCs w:val="24"/>
        </w:rPr>
        <w:t>ss</w:t>
      </w:r>
      <w:r w:rsidR="00161643" w:rsidRPr="00161643">
        <w:rPr>
          <w:rFonts w:ascii="Sylfaen" w:hAnsi="Sylfaen" w:cs="Times New Roman"/>
          <w:sz w:val="24"/>
          <w:szCs w:val="24"/>
        </w:rPr>
        <w:t>wa</w:t>
      </w:r>
      <w:r w:rsidR="00161643" w:rsidRPr="00161643">
        <w:rPr>
          <w:rFonts w:ascii="Sylfaen" w:hAnsi="Sylfaen" w:cs="Times New Roman"/>
          <w:sz w:val="24"/>
          <w:szCs w:val="24"/>
        </w:rPr>
        <w:t>s</w:t>
      </w:r>
      <w:r w:rsidR="00161643" w:rsidRPr="00161643">
        <w:rPr>
          <w:rFonts w:ascii="Sylfaen" w:hAnsi="Sylfaen" w:cs="Times New Roman"/>
          <w:sz w:val="24"/>
          <w:szCs w:val="24"/>
        </w:rPr>
        <w:t>sermangel</w:t>
      </w:r>
      <w:r w:rsidRPr="00161643">
        <w:rPr>
          <w:rFonts w:ascii="Sylfaen" w:hAnsi="Sylfaen" w:cs="Times New Roman"/>
          <w:sz w:val="24"/>
          <w:szCs w:val="24"/>
        </w:rPr>
        <w:t xml:space="preserve"> mit 6,1 Prozent den grössten Anteil. </w:t>
      </w:r>
    </w:p>
    <w:p w:rsidR="00F57963" w:rsidRPr="00161643" w:rsidRDefault="00F57963" w:rsidP="00ED06F1">
      <w:pPr>
        <w:jc w:val="both"/>
        <w:rPr>
          <w:rFonts w:ascii="Sylfaen" w:hAnsi="Sylfaen" w:cs="Times New Roman"/>
          <w:sz w:val="24"/>
          <w:szCs w:val="24"/>
        </w:rPr>
      </w:pPr>
      <w:r w:rsidRPr="00161643">
        <w:rPr>
          <w:rFonts w:ascii="Sylfaen" w:hAnsi="Sylfaen" w:cs="Times New Roman"/>
          <w:sz w:val="24"/>
          <w:szCs w:val="24"/>
        </w:rPr>
        <w:t>Das Amazonasgebiet bedeckt eine Fläche</w:t>
      </w:r>
      <w:r w:rsidR="00FC457A">
        <w:rPr>
          <w:rFonts w:ascii="Sylfaen" w:hAnsi="Sylfaen" w:cs="Times New Roman"/>
          <w:sz w:val="24"/>
          <w:szCs w:val="24"/>
        </w:rPr>
        <w:t>,</w:t>
      </w:r>
      <w:r w:rsidRPr="00161643">
        <w:rPr>
          <w:rFonts w:ascii="Sylfaen" w:hAnsi="Sylfaen" w:cs="Times New Roman"/>
          <w:sz w:val="24"/>
          <w:szCs w:val="24"/>
        </w:rPr>
        <w:t xml:space="preserve"> </w:t>
      </w:r>
      <w:r w:rsidR="000724C1">
        <w:rPr>
          <w:rFonts w:ascii="Sylfaen" w:hAnsi="Sylfaen" w:cs="Times New Roman"/>
          <w:sz w:val="24"/>
          <w:szCs w:val="24"/>
        </w:rPr>
        <w:t xml:space="preserve">so gross wie die Fläche </w:t>
      </w:r>
      <w:r w:rsidRPr="00161643">
        <w:rPr>
          <w:rFonts w:ascii="Sylfaen" w:hAnsi="Sylfaen" w:cs="Times New Roman"/>
          <w:sz w:val="24"/>
          <w:szCs w:val="24"/>
        </w:rPr>
        <w:t>von Lissabon bis Wa</w:t>
      </w:r>
      <w:r w:rsidRPr="00161643">
        <w:rPr>
          <w:rFonts w:ascii="Sylfaen" w:hAnsi="Sylfaen" w:cs="Times New Roman"/>
          <w:sz w:val="24"/>
          <w:szCs w:val="24"/>
        </w:rPr>
        <w:t>r</w:t>
      </w:r>
      <w:r w:rsidRPr="00161643">
        <w:rPr>
          <w:rFonts w:ascii="Sylfaen" w:hAnsi="Sylfaen" w:cs="Times New Roman"/>
          <w:sz w:val="24"/>
          <w:szCs w:val="24"/>
        </w:rPr>
        <w:t>schau und beheimatet den grössten Regenwald der Erde. Ebenfalls ist es die Heimat des wasserreichsten Flusses der Erde, des Amazonas. Er ist fast 6500 km lang und hat ein  Ei</w:t>
      </w:r>
      <w:r w:rsidRPr="00161643">
        <w:rPr>
          <w:rFonts w:ascii="Sylfaen" w:hAnsi="Sylfaen" w:cs="Times New Roman"/>
          <w:sz w:val="24"/>
          <w:szCs w:val="24"/>
        </w:rPr>
        <w:t>n</w:t>
      </w:r>
      <w:r w:rsidRPr="00161643">
        <w:rPr>
          <w:rFonts w:ascii="Sylfaen" w:hAnsi="Sylfaen" w:cs="Times New Roman"/>
          <w:sz w:val="24"/>
          <w:szCs w:val="24"/>
        </w:rPr>
        <w:t>zugsgebiet von  6 Millionen km²</w:t>
      </w:r>
    </w:p>
    <w:p w:rsidR="00F57963" w:rsidRPr="00161643" w:rsidRDefault="00F57963" w:rsidP="00ED06F1">
      <w:pPr>
        <w:jc w:val="both"/>
        <w:rPr>
          <w:rFonts w:ascii="Sylfaen" w:hAnsi="Sylfaen" w:cs="Times New Roman"/>
          <w:sz w:val="24"/>
          <w:szCs w:val="24"/>
        </w:rPr>
      </w:pPr>
      <w:r w:rsidRPr="00161643">
        <w:rPr>
          <w:rFonts w:ascii="Sylfaen" w:hAnsi="Sylfaen" w:cs="Times New Roman"/>
          <w:sz w:val="24"/>
          <w:szCs w:val="24"/>
        </w:rPr>
        <w:t>Der Amazonas führt Süsswasser, jedoch ist das Wasser im Amazonasgebiet häufig angere</w:t>
      </w:r>
      <w:r w:rsidRPr="00161643">
        <w:rPr>
          <w:rFonts w:ascii="Sylfaen" w:hAnsi="Sylfaen" w:cs="Times New Roman"/>
          <w:sz w:val="24"/>
          <w:szCs w:val="24"/>
        </w:rPr>
        <w:t>i</w:t>
      </w:r>
      <w:r w:rsidRPr="00161643">
        <w:rPr>
          <w:rFonts w:ascii="Sylfaen" w:hAnsi="Sylfaen" w:cs="Times New Roman"/>
          <w:sz w:val="24"/>
          <w:szCs w:val="24"/>
        </w:rPr>
        <w:t xml:space="preserve">chert mit Schwermetallen wie zum Beispiel Blei und Quecksilber. Diese Verschmutzung resultiert aus Abfällen der Öl- und Metallindustrie. </w:t>
      </w:r>
    </w:p>
    <w:p w:rsidR="00720F23" w:rsidRPr="00161643" w:rsidRDefault="00F57963" w:rsidP="00ED06F1">
      <w:pPr>
        <w:jc w:val="both"/>
        <w:rPr>
          <w:rFonts w:ascii="Sylfaen" w:hAnsi="Sylfaen" w:cs="Times New Roman"/>
          <w:sz w:val="24"/>
          <w:szCs w:val="24"/>
        </w:rPr>
      </w:pPr>
      <w:r w:rsidRPr="00161643">
        <w:rPr>
          <w:rFonts w:ascii="Sylfaen" w:hAnsi="Sylfaen" w:cs="Times New Roman"/>
          <w:sz w:val="24"/>
          <w:szCs w:val="24"/>
        </w:rPr>
        <w:t>(Goethe Institut München, o.J.; Graf, o.J.)</w:t>
      </w:r>
    </w:p>
    <w:p w:rsidR="00CE5D8B" w:rsidRPr="00161643" w:rsidRDefault="00CE5D8B" w:rsidP="00ED06F1">
      <w:pPr>
        <w:jc w:val="both"/>
        <w:rPr>
          <w:rFonts w:ascii="Sylfaen" w:hAnsi="Sylfaen" w:cs="Times New Roman"/>
          <w:sz w:val="24"/>
          <w:szCs w:val="24"/>
        </w:rPr>
      </w:pPr>
    </w:p>
    <w:p w:rsidR="00CE5D8B" w:rsidRPr="00161643" w:rsidRDefault="00CE5D8B" w:rsidP="00ED06F1">
      <w:pPr>
        <w:jc w:val="both"/>
        <w:rPr>
          <w:rFonts w:ascii="Sylfaen" w:hAnsi="Sylfaen"/>
          <w:sz w:val="32"/>
          <w:szCs w:val="32"/>
        </w:rPr>
      </w:pPr>
      <w:r w:rsidRPr="00161643">
        <w:rPr>
          <w:rFonts w:ascii="Sylfaen" w:hAnsi="Sylfaen"/>
          <w:sz w:val="32"/>
          <w:szCs w:val="32"/>
        </w:rPr>
        <w:t xml:space="preserve">Lesetext: </w:t>
      </w:r>
      <w:r w:rsidRPr="00161643">
        <w:rPr>
          <w:rFonts w:ascii="Sylfaen" w:hAnsi="Sylfaen" w:cs="Times New Roman"/>
          <w:sz w:val="32"/>
          <w:szCs w:val="32"/>
        </w:rPr>
        <w:t>Amazonas bald eine Wüste?</w:t>
      </w:r>
    </w:p>
    <w:p w:rsidR="00CE5D8B" w:rsidRPr="00161643" w:rsidRDefault="00CE5D8B" w:rsidP="00ED06F1">
      <w:pPr>
        <w:jc w:val="both"/>
        <w:rPr>
          <w:rFonts w:ascii="Sylfaen" w:hAnsi="Sylfaen" w:cs="Times New Roman"/>
          <w:b/>
          <w:i/>
          <w:sz w:val="24"/>
          <w:szCs w:val="24"/>
        </w:rPr>
      </w:pPr>
      <w:r w:rsidRPr="00161643">
        <w:rPr>
          <w:rFonts w:ascii="Sylfaen" w:hAnsi="Sylfaen" w:cs="Times New Roman"/>
          <w:b/>
          <w:i/>
          <w:sz w:val="24"/>
          <w:szCs w:val="24"/>
        </w:rPr>
        <w:t>Sollte die globale Erwärmung ungebremst weiter gehen, hätte das dramatische Auswi</w:t>
      </w:r>
      <w:r w:rsidRPr="00161643">
        <w:rPr>
          <w:rFonts w:ascii="Sylfaen" w:hAnsi="Sylfaen" w:cs="Times New Roman"/>
          <w:b/>
          <w:i/>
          <w:sz w:val="24"/>
          <w:szCs w:val="24"/>
        </w:rPr>
        <w:t>r</w:t>
      </w:r>
      <w:r w:rsidRPr="00161643">
        <w:rPr>
          <w:rFonts w:ascii="Sylfaen" w:hAnsi="Sylfaen" w:cs="Times New Roman"/>
          <w:b/>
          <w:i/>
          <w:sz w:val="24"/>
          <w:szCs w:val="24"/>
        </w:rPr>
        <w:t>kungen auf Lateinamerika</w:t>
      </w:r>
    </w:p>
    <w:p w:rsidR="00CE5D8B" w:rsidRPr="00161643" w:rsidRDefault="00CE5D8B" w:rsidP="00ED06F1">
      <w:pPr>
        <w:jc w:val="both"/>
        <w:rPr>
          <w:rFonts w:ascii="Sylfaen" w:hAnsi="Sylfaen" w:cs="Times New Roman"/>
          <w:i/>
          <w:sz w:val="24"/>
          <w:szCs w:val="24"/>
        </w:rPr>
      </w:pPr>
      <w:r w:rsidRPr="00161643">
        <w:rPr>
          <w:rFonts w:ascii="Sylfaen" w:hAnsi="Sylfaen" w:cs="Times New Roman"/>
          <w:i/>
          <w:sz w:val="24"/>
          <w:szCs w:val="24"/>
        </w:rPr>
        <w:t>Nach wochenlangen Regenfällen stand der Nordosten Brasiliens Ende Mai unter Wasser. Eine Million Menschen in der sonst von Trockenheit geprägten Region waren von der Hochwasserkatastrophe betroffen, Hunderttausende haben ihre Häuser und Dörfer verla</w:t>
      </w:r>
      <w:r w:rsidRPr="00161643">
        <w:rPr>
          <w:rFonts w:ascii="Sylfaen" w:hAnsi="Sylfaen" w:cs="Times New Roman"/>
          <w:i/>
          <w:sz w:val="24"/>
          <w:szCs w:val="24"/>
        </w:rPr>
        <w:t>s</w:t>
      </w:r>
      <w:r w:rsidRPr="00161643">
        <w:rPr>
          <w:rFonts w:ascii="Sylfaen" w:hAnsi="Sylfaen" w:cs="Times New Roman"/>
          <w:i/>
          <w:sz w:val="24"/>
          <w:szCs w:val="24"/>
        </w:rPr>
        <w:t>sen – viele von ihnen konnten zunächst von Verwandten aufgenommen werden.</w:t>
      </w:r>
    </w:p>
    <w:p w:rsidR="00CE5D8B" w:rsidRPr="00161643" w:rsidRDefault="00CE5D8B" w:rsidP="00ED06F1">
      <w:pPr>
        <w:jc w:val="both"/>
        <w:rPr>
          <w:rFonts w:ascii="Sylfaen" w:hAnsi="Sylfaen" w:cs="Times New Roman"/>
          <w:i/>
          <w:sz w:val="24"/>
          <w:szCs w:val="24"/>
        </w:rPr>
      </w:pPr>
      <w:r w:rsidRPr="00161643">
        <w:rPr>
          <w:rFonts w:ascii="Sylfaen" w:hAnsi="Sylfaen" w:cs="Times New Roman"/>
          <w:i/>
          <w:sz w:val="24"/>
          <w:szCs w:val="24"/>
        </w:rPr>
        <w:t>Die Umweltkatastrophe, ausgelöst durch ungewöhnlich starke und lang anhaltende Ni</w:t>
      </w:r>
      <w:r w:rsidRPr="00161643">
        <w:rPr>
          <w:rFonts w:ascii="Sylfaen" w:hAnsi="Sylfaen" w:cs="Times New Roman"/>
          <w:i/>
          <w:sz w:val="24"/>
          <w:szCs w:val="24"/>
        </w:rPr>
        <w:t>e</w:t>
      </w:r>
      <w:r w:rsidRPr="00161643">
        <w:rPr>
          <w:rFonts w:ascii="Sylfaen" w:hAnsi="Sylfaen" w:cs="Times New Roman"/>
          <w:i/>
          <w:sz w:val="24"/>
          <w:szCs w:val="24"/>
        </w:rPr>
        <w:t>derschläge, könnte ein Vorbote sein für das, was auf Lateinamerika zukommt, sollte die globale Erderwärmung nicht schnell gebremst werden können.</w:t>
      </w:r>
    </w:p>
    <w:p w:rsidR="00BF058A" w:rsidRDefault="00BF058A">
      <w:pPr>
        <w:rPr>
          <w:rFonts w:ascii="Sylfaen" w:hAnsi="Sylfaen" w:cs="Times New Roman"/>
          <w:i/>
          <w:sz w:val="24"/>
          <w:szCs w:val="24"/>
        </w:rPr>
      </w:pPr>
      <w:r>
        <w:rPr>
          <w:rFonts w:ascii="Sylfaen" w:hAnsi="Sylfaen" w:cs="Times New Roman"/>
          <w:i/>
          <w:sz w:val="24"/>
          <w:szCs w:val="24"/>
        </w:rPr>
        <w:br w:type="page"/>
      </w:r>
    </w:p>
    <w:p w:rsidR="00CE5D8B" w:rsidRPr="00161643" w:rsidRDefault="00CE5D8B" w:rsidP="00ED06F1">
      <w:pPr>
        <w:jc w:val="both"/>
        <w:rPr>
          <w:rFonts w:ascii="Sylfaen" w:hAnsi="Sylfaen" w:cs="Times New Roman"/>
          <w:b/>
          <w:i/>
          <w:sz w:val="24"/>
          <w:szCs w:val="24"/>
        </w:rPr>
      </w:pPr>
      <w:r w:rsidRPr="00161643">
        <w:rPr>
          <w:rFonts w:ascii="Sylfaen" w:hAnsi="Sylfaen" w:cs="Times New Roman"/>
          <w:b/>
          <w:i/>
          <w:sz w:val="24"/>
          <w:szCs w:val="24"/>
        </w:rPr>
        <w:lastRenderedPageBreak/>
        <w:t>Regenwald von Austrocknung bedroht</w:t>
      </w:r>
    </w:p>
    <w:p w:rsidR="00CE5D8B" w:rsidRPr="00161643" w:rsidRDefault="00CE5D8B" w:rsidP="00ED06F1">
      <w:pPr>
        <w:jc w:val="both"/>
        <w:rPr>
          <w:rFonts w:ascii="Sylfaen" w:hAnsi="Sylfaen" w:cs="Times New Roman"/>
          <w:i/>
          <w:sz w:val="24"/>
          <w:szCs w:val="24"/>
        </w:rPr>
      </w:pPr>
      <w:r w:rsidRPr="00161643">
        <w:rPr>
          <w:rFonts w:ascii="Sylfaen" w:hAnsi="Sylfaen" w:cs="Times New Roman"/>
          <w:i/>
          <w:sz w:val="24"/>
          <w:szCs w:val="24"/>
        </w:rPr>
        <w:t>Dirk Messner, der Leiter des Deutschen Instituts für Entwicklungsforschung, entwirft eine alarmierende Prognose für die Region: "Bei einer Temperaturerhöhung im Laufe di</w:t>
      </w:r>
      <w:r w:rsidRPr="00161643">
        <w:rPr>
          <w:rFonts w:ascii="Sylfaen" w:hAnsi="Sylfaen" w:cs="Times New Roman"/>
          <w:i/>
          <w:sz w:val="24"/>
          <w:szCs w:val="24"/>
        </w:rPr>
        <w:t>e</w:t>
      </w:r>
      <w:r w:rsidRPr="00161643">
        <w:rPr>
          <w:rFonts w:ascii="Sylfaen" w:hAnsi="Sylfaen" w:cs="Times New Roman"/>
          <w:i/>
          <w:sz w:val="24"/>
          <w:szCs w:val="24"/>
        </w:rPr>
        <w:t>ses Jahrhunderts über drei Grad hinaus ist die Wahrscheinlichkeit, dass das gesamte Am</w:t>
      </w:r>
      <w:r w:rsidRPr="00161643">
        <w:rPr>
          <w:rFonts w:ascii="Sylfaen" w:hAnsi="Sylfaen" w:cs="Times New Roman"/>
          <w:i/>
          <w:sz w:val="24"/>
          <w:szCs w:val="24"/>
        </w:rPr>
        <w:t>a</w:t>
      </w:r>
      <w:r w:rsidRPr="00161643">
        <w:rPr>
          <w:rFonts w:ascii="Sylfaen" w:hAnsi="Sylfaen" w:cs="Times New Roman"/>
          <w:i/>
          <w:sz w:val="24"/>
          <w:szCs w:val="24"/>
        </w:rPr>
        <w:t>zonasgebiet kollabiert und austrocknet sehr gro</w:t>
      </w:r>
      <w:r w:rsidR="002C3E06">
        <w:rPr>
          <w:rFonts w:ascii="Sylfaen" w:hAnsi="Sylfaen" w:cs="Times New Roman"/>
          <w:i/>
          <w:sz w:val="24"/>
          <w:szCs w:val="24"/>
        </w:rPr>
        <w:t>ss</w:t>
      </w:r>
      <w:r w:rsidRPr="00161643">
        <w:rPr>
          <w:rFonts w:ascii="Sylfaen" w:hAnsi="Sylfaen" w:cs="Times New Roman"/>
          <w:i/>
          <w:sz w:val="24"/>
          <w:szCs w:val="24"/>
        </w:rPr>
        <w:t>. Der gesamte Wasserhaushalt Latei</w:t>
      </w:r>
      <w:r w:rsidRPr="00161643">
        <w:rPr>
          <w:rFonts w:ascii="Sylfaen" w:hAnsi="Sylfaen" w:cs="Times New Roman"/>
          <w:i/>
          <w:sz w:val="24"/>
          <w:szCs w:val="24"/>
        </w:rPr>
        <w:t>n</w:t>
      </w:r>
      <w:r w:rsidRPr="00161643">
        <w:rPr>
          <w:rFonts w:ascii="Sylfaen" w:hAnsi="Sylfaen" w:cs="Times New Roman"/>
          <w:i/>
          <w:sz w:val="24"/>
          <w:szCs w:val="24"/>
        </w:rPr>
        <w:t>amerikas würde in Gefahr geraten." Das Amazonasgebiet gilt nicht nur als die grüne Lu</w:t>
      </w:r>
      <w:r w:rsidRPr="00161643">
        <w:rPr>
          <w:rFonts w:ascii="Sylfaen" w:hAnsi="Sylfaen" w:cs="Times New Roman"/>
          <w:i/>
          <w:sz w:val="24"/>
          <w:szCs w:val="24"/>
        </w:rPr>
        <w:t>n</w:t>
      </w:r>
      <w:r w:rsidRPr="00161643">
        <w:rPr>
          <w:rFonts w:ascii="Sylfaen" w:hAnsi="Sylfaen" w:cs="Times New Roman"/>
          <w:i/>
          <w:sz w:val="24"/>
          <w:szCs w:val="24"/>
        </w:rPr>
        <w:t>ge des Planeten, es ist auch das Wasserreservoir für ganz Lateinamerika. Eine Versteppung des Amazonasregenwaldes hätte dramatische Auswirkungen auf die Region.</w:t>
      </w:r>
    </w:p>
    <w:p w:rsidR="00CE5D8B" w:rsidRPr="00161643" w:rsidRDefault="00CE5D8B" w:rsidP="00ED06F1">
      <w:pPr>
        <w:jc w:val="both"/>
        <w:rPr>
          <w:rFonts w:ascii="Sylfaen" w:hAnsi="Sylfaen" w:cs="Times New Roman"/>
          <w:i/>
          <w:sz w:val="24"/>
          <w:szCs w:val="24"/>
        </w:rPr>
      </w:pPr>
      <w:r w:rsidRPr="00161643">
        <w:rPr>
          <w:rFonts w:ascii="Sylfaen" w:hAnsi="Sylfaen" w:cs="Times New Roman"/>
          <w:i/>
          <w:sz w:val="24"/>
          <w:szCs w:val="24"/>
        </w:rPr>
        <w:t>Die zweite gro</w:t>
      </w:r>
      <w:r w:rsidR="002C3E06">
        <w:rPr>
          <w:rFonts w:ascii="Sylfaen" w:hAnsi="Sylfaen" w:cs="Times New Roman"/>
          <w:i/>
          <w:sz w:val="24"/>
          <w:szCs w:val="24"/>
        </w:rPr>
        <w:t>ss</w:t>
      </w:r>
      <w:r w:rsidRPr="00161643">
        <w:rPr>
          <w:rFonts w:ascii="Sylfaen" w:hAnsi="Sylfaen" w:cs="Times New Roman"/>
          <w:i/>
          <w:sz w:val="24"/>
          <w:szCs w:val="24"/>
        </w:rPr>
        <w:t xml:space="preserve">e </w:t>
      </w:r>
      <w:r w:rsidR="00161643" w:rsidRPr="00161643">
        <w:rPr>
          <w:rFonts w:ascii="Sylfaen" w:hAnsi="Sylfaen" w:cs="Times New Roman"/>
          <w:i/>
          <w:sz w:val="24"/>
          <w:szCs w:val="24"/>
        </w:rPr>
        <w:t>Sü</w:t>
      </w:r>
      <w:r w:rsidR="00161643">
        <w:rPr>
          <w:rFonts w:ascii="Sylfaen" w:hAnsi="Sylfaen" w:cs="Times New Roman"/>
          <w:i/>
          <w:sz w:val="24"/>
          <w:szCs w:val="24"/>
        </w:rPr>
        <w:t>ss</w:t>
      </w:r>
      <w:r w:rsidR="00161643" w:rsidRPr="00161643">
        <w:rPr>
          <w:rFonts w:ascii="Sylfaen" w:hAnsi="Sylfaen" w:cs="Times New Roman"/>
          <w:i/>
          <w:sz w:val="24"/>
          <w:szCs w:val="24"/>
        </w:rPr>
        <w:t>wasserquelle</w:t>
      </w:r>
      <w:r w:rsidRPr="00161643">
        <w:rPr>
          <w:rFonts w:ascii="Sylfaen" w:hAnsi="Sylfaen" w:cs="Times New Roman"/>
          <w:i/>
          <w:sz w:val="24"/>
          <w:szCs w:val="24"/>
        </w:rPr>
        <w:t xml:space="preserve"> für die Metropolen Lateinamerikas sind die Ande</w:t>
      </w:r>
      <w:r w:rsidRPr="00161643">
        <w:rPr>
          <w:rFonts w:ascii="Sylfaen" w:hAnsi="Sylfaen" w:cs="Times New Roman"/>
          <w:i/>
          <w:sz w:val="24"/>
          <w:szCs w:val="24"/>
        </w:rPr>
        <w:t>n</w:t>
      </w:r>
      <w:r w:rsidRPr="00161643">
        <w:rPr>
          <w:rFonts w:ascii="Sylfaen" w:hAnsi="Sylfaen" w:cs="Times New Roman"/>
          <w:i/>
          <w:sz w:val="24"/>
          <w:szCs w:val="24"/>
        </w:rPr>
        <w:t>gletscher. Weltweit stammen 60% der Trinkwasserversorgung aus Gletschern. Die peru</w:t>
      </w:r>
      <w:r w:rsidRPr="00161643">
        <w:rPr>
          <w:rFonts w:ascii="Sylfaen" w:hAnsi="Sylfaen" w:cs="Times New Roman"/>
          <w:i/>
          <w:sz w:val="24"/>
          <w:szCs w:val="24"/>
        </w:rPr>
        <w:t>a</w:t>
      </w:r>
      <w:r w:rsidRPr="00161643">
        <w:rPr>
          <w:rFonts w:ascii="Sylfaen" w:hAnsi="Sylfaen" w:cs="Times New Roman"/>
          <w:i/>
          <w:sz w:val="24"/>
          <w:szCs w:val="24"/>
        </w:rPr>
        <w:t>nische Hauptstadt Lima mit ihren sieben Millionen Einwohnern bezieht 90% ihres Trinkwassers aus den Gletschern der Andenkette. Allein in den letzten 30 Jahren sind diese Eismassen um 35% geschrumpft. "Bei einer Temperatursteigerung von drei bis vier Grad könnten diese Gletscher bis Mitte des Jahrhunderts verschwunden sein", so die Prognose von Dirk Messner.</w:t>
      </w:r>
    </w:p>
    <w:p w:rsidR="00CE5D8B" w:rsidRPr="00161643" w:rsidRDefault="00CE5D8B" w:rsidP="00ED06F1">
      <w:pPr>
        <w:jc w:val="both"/>
        <w:rPr>
          <w:rFonts w:ascii="Sylfaen" w:hAnsi="Sylfaen" w:cs="Times New Roman"/>
          <w:i/>
          <w:sz w:val="24"/>
          <w:szCs w:val="24"/>
        </w:rPr>
      </w:pPr>
    </w:p>
    <w:p w:rsidR="00CE5D8B" w:rsidRPr="00161643" w:rsidRDefault="00CE5D8B" w:rsidP="00ED06F1">
      <w:pPr>
        <w:jc w:val="both"/>
        <w:rPr>
          <w:rFonts w:ascii="Sylfaen" w:hAnsi="Sylfaen" w:cs="Times New Roman"/>
          <w:b/>
          <w:i/>
          <w:sz w:val="24"/>
          <w:szCs w:val="24"/>
        </w:rPr>
      </w:pPr>
      <w:r w:rsidRPr="00161643">
        <w:rPr>
          <w:rFonts w:ascii="Sylfaen" w:hAnsi="Sylfaen" w:cs="Times New Roman"/>
          <w:b/>
          <w:i/>
          <w:sz w:val="24"/>
          <w:szCs w:val="24"/>
        </w:rPr>
        <w:t>Trinkwasserversorgung bedroht</w:t>
      </w:r>
    </w:p>
    <w:p w:rsidR="00CE5D8B" w:rsidRPr="00161643" w:rsidRDefault="00CE5D8B" w:rsidP="00ED06F1">
      <w:pPr>
        <w:jc w:val="both"/>
        <w:rPr>
          <w:rFonts w:ascii="Sylfaen" w:hAnsi="Sylfaen" w:cs="Times New Roman"/>
          <w:i/>
          <w:sz w:val="24"/>
          <w:szCs w:val="24"/>
        </w:rPr>
      </w:pPr>
      <w:r w:rsidRPr="00161643">
        <w:rPr>
          <w:rFonts w:ascii="Sylfaen" w:hAnsi="Sylfaen" w:cs="Times New Roman"/>
          <w:i/>
          <w:sz w:val="24"/>
          <w:szCs w:val="24"/>
        </w:rPr>
        <w:t>Lima liegt an der Küste und ist von Wüste umgeben. Alternative Trinkwasserreserven für die Millionenstadt gibt es nicht. Für Dirk Messner ergeben sich daraus eine Reihe von sicherheitspolitisch relevanten Fragen. "Wie kriegen wir da Wasser nach Lima? Was ko</w:t>
      </w:r>
      <w:r w:rsidRPr="00161643">
        <w:rPr>
          <w:rFonts w:ascii="Sylfaen" w:hAnsi="Sylfaen" w:cs="Times New Roman"/>
          <w:i/>
          <w:sz w:val="24"/>
          <w:szCs w:val="24"/>
        </w:rPr>
        <w:t>s</w:t>
      </w:r>
      <w:r w:rsidRPr="00161643">
        <w:rPr>
          <w:rFonts w:ascii="Sylfaen" w:hAnsi="Sylfaen" w:cs="Times New Roman"/>
          <w:i/>
          <w:sz w:val="24"/>
          <w:szCs w:val="24"/>
        </w:rPr>
        <w:t>tet es, diese langen Leitungen finanzieren zu müssen? Was würde es kosten, Wasser zu entsalzen?" Doch bedrohlicher noch als die Kostenfrage stellt sich für Messner noch ein anderes Szenario dar: "Wo gehen die Menschen aus Lima hin, wenn sie sehen, dass das Wasser knapp wird?"</w:t>
      </w:r>
    </w:p>
    <w:p w:rsidR="00CE5D8B" w:rsidRPr="00161643" w:rsidRDefault="00CE5D8B" w:rsidP="00ED06F1">
      <w:pPr>
        <w:jc w:val="both"/>
        <w:rPr>
          <w:rFonts w:ascii="Sylfaen" w:hAnsi="Sylfaen" w:cs="Times New Roman"/>
          <w:i/>
          <w:sz w:val="24"/>
          <w:szCs w:val="24"/>
        </w:rPr>
      </w:pPr>
      <w:r w:rsidRPr="00161643">
        <w:rPr>
          <w:rFonts w:ascii="Sylfaen" w:hAnsi="Sylfaen" w:cs="Times New Roman"/>
          <w:i/>
          <w:sz w:val="24"/>
          <w:szCs w:val="24"/>
        </w:rPr>
        <w:t>Weltweit gibt es 30 bis 40 Gro</w:t>
      </w:r>
      <w:r w:rsidR="002C3E06">
        <w:rPr>
          <w:rFonts w:ascii="Sylfaen" w:hAnsi="Sylfaen" w:cs="Times New Roman"/>
          <w:i/>
          <w:sz w:val="24"/>
          <w:szCs w:val="24"/>
        </w:rPr>
        <w:t>ss</w:t>
      </w:r>
      <w:r w:rsidRPr="00161643">
        <w:rPr>
          <w:rFonts w:ascii="Sylfaen" w:hAnsi="Sylfaen" w:cs="Times New Roman"/>
          <w:i/>
          <w:sz w:val="24"/>
          <w:szCs w:val="24"/>
        </w:rPr>
        <w:t>städte und Metropolen, die vor dem gleichen Problem wie die peruanische Hauptstadt stehen. Als Folge der Wasserknappheit rechnen Experten mit massiven Migrationsbewegungen, die zur Destabilisierung ganzer Länder führen könnten.</w:t>
      </w:r>
    </w:p>
    <w:p w:rsidR="00CE5D8B" w:rsidRPr="00161643" w:rsidRDefault="00CE5D8B" w:rsidP="00ED06F1">
      <w:pPr>
        <w:jc w:val="both"/>
        <w:rPr>
          <w:rFonts w:ascii="Sylfaen" w:hAnsi="Sylfaen" w:cs="Times New Roman"/>
          <w:i/>
          <w:sz w:val="24"/>
          <w:szCs w:val="24"/>
        </w:rPr>
      </w:pPr>
      <w:r w:rsidRPr="00161643">
        <w:rPr>
          <w:rFonts w:ascii="Sylfaen" w:hAnsi="Sylfaen" w:cs="Times New Roman"/>
          <w:i/>
          <w:sz w:val="24"/>
          <w:szCs w:val="24"/>
        </w:rPr>
        <w:t>Die Wasserknappheit bedroht die Stabilität von Gesellschaften und Staaten gleich doppelt: Zum einen ist dadurch die Trinkwasserversorgung gefährdet. Doch auch die Landwir</w:t>
      </w:r>
      <w:r w:rsidRPr="00161643">
        <w:rPr>
          <w:rFonts w:ascii="Sylfaen" w:hAnsi="Sylfaen" w:cs="Times New Roman"/>
          <w:i/>
          <w:sz w:val="24"/>
          <w:szCs w:val="24"/>
        </w:rPr>
        <w:t>t</w:t>
      </w:r>
      <w:r w:rsidRPr="00161643">
        <w:rPr>
          <w:rFonts w:ascii="Sylfaen" w:hAnsi="Sylfaen" w:cs="Times New Roman"/>
          <w:i/>
          <w:sz w:val="24"/>
          <w:szCs w:val="24"/>
        </w:rPr>
        <w:t>schaft wird unter dem Wassermangel leiden. Eine geringere landwirtschaftliche Produ</w:t>
      </w:r>
      <w:r w:rsidRPr="00161643">
        <w:rPr>
          <w:rFonts w:ascii="Sylfaen" w:hAnsi="Sylfaen" w:cs="Times New Roman"/>
          <w:i/>
          <w:sz w:val="24"/>
          <w:szCs w:val="24"/>
        </w:rPr>
        <w:t>k</w:t>
      </w:r>
      <w:r w:rsidRPr="00161643">
        <w:rPr>
          <w:rFonts w:ascii="Sylfaen" w:hAnsi="Sylfaen" w:cs="Times New Roman"/>
          <w:i/>
          <w:sz w:val="24"/>
          <w:szCs w:val="24"/>
        </w:rPr>
        <w:t>tion bei gleichzeitig steigenden Bevölkerungszahlen bedroht mittelfristig die Ernährung</w:t>
      </w:r>
      <w:r w:rsidRPr="00161643">
        <w:rPr>
          <w:rFonts w:ascii="Sylfaen" w:hAnsi="Sylfaen" w:cs="Times New Roman"/>
          <w:i/>
          <w:sz w:val="24"/>
          <w:szCs w:val="24"/>
        </w:rPr>
        <w:t>s</w:t>
      </w:r>
      <w:r w:rsidRPr="00161643">
        <w:rPr>
          <w:rFonts w:ascii="Sylfaen" w:hAnsi="Sylfaen" w:cs="Times New Roman"/>
          <w:i/>
          <w:sz w:val="24"/>
          <w:szCs w:val="24"/>
        </w:rPr>
        <w:t>sicherheit in der Region. Wetterextreme wie Hitzeperioden und Starkregenfälle werden besonders den Süden des Kontinents treffen. "Durch die Hitzewelle verkarstet der Boden", erläutert Dirk Messner vom DIE. "Der Boden wird hart wie Beton, so dass das Regenwa</w:t>
      </w:r>
      <w:r w:rsidRPr="00161643">
        <w:rPr>
          <w:rFonts w:ascii="Sylfaen" w:hAnsi="Sylfaen" w:cs="Times New Roman"/>
          <w:i/>
          <w:sz w:val="24"/>
          <w:szCs w:val="24"/>
        </w:rPr>
        <w:t>s</w:t>
      </w:r>
      <w:r w:rsidRPr="00161643">
        <w:rPr>
          <w:rFonts w:ascii="Sylfaen" w:hAnsi="Sylfaen" w:cs="Times New Roman"/>
          <w:i/>
          <w:sz w:val="24"/>
          <w:szCs w:val="24"/>
        </w:rPr>
        <w:lastRenderedPageBreak/>
        <w:t>ser nicht mehr aufgesogen werden kann. Die Niederschläge führen dazu, dass die fruch</w:t>
      </w:r>
      <w:r w:rsidRPr="00161643">
        <w:rPr>
          <w:rFonts w:ascii="Sylfaen" w:hAnsi="Sylfaen" w:cs="Times New Roman"/>
          <w:i/>
          <w:sz w:val="24"/>
          <w:szCs w:val="24"/>
        </w:rPr>
        <w:t>t</w:t>
      </w:r>
      <w:r w:rsidRPr="00161643">
        <w:rPr>
          <w:rFonts w:ascii="Sylfaen" w:hAnsi="Sylfaen" w:cs="Times New Roman"/>
          <w:i/>
          <w:sz w:val="24"/>
          <w:szCs w:val="24"/>
        </w:rPr>
        <w:t>baren Bodenschichten abgetragen werden, das Land degradiert."</w:t>
      </w:r>
    </w:p>
    <w:p w:rsidR="00CE5D8B" w:rsidRPr="00161643" w:rsidRDefault="00CE5D8B" w:rsidP="00ED06F1">
      <w:pPr>
        <w:jc w:val="both"/>
        <w:rPr>
          <w:rFonts w:ascii="Sylfaen" w:hAnsi="Sylfaen" w:cs="Times New Roman"/>
          <w:i/>
          <w:sz w:val="24"/>
          <w:szCs w:val="24"/>
        </w:rPr>
      </w:pPr>
    </w:p>
    <w:p w:rsidR="00CE5D8B" w:rsidRPr="00161643" w:rsidRDefault="00CE5D8B" w:rsidP="00ED06F1">
      <w:pPr>
        <w:jc w:val="both"/>
        <w:rPr>
          <w:rFonts w:ascii="Sylfaen" w:hAnsi="Sylfaen" w:cs="Times New Roman"/>
          <w:b/>
          <w:i/>
          <w:sz w:val="24"/>
          <w:szCs w:val="24"/>
        </w:rPr>
      </w:pPr>
      <w:r w:rsidRPr="00161643">
        <w:rPr>
          <w:rFonts w:ascii="Sylfaen" w:hAnsi="Sylfaen" w:cs="Times New Roman"/>
          <w:b/>
          <w:i/>
          <w:sz w:val="24"/>
          <w:szCs w:val="24"/>
        </w:rPr>
        <w:t>Klimaschutz ist Sicherheitspolitik</w:t>
      </w:r>
    </w:p>
    <w:p w:rsidR="00CE5D8B" w:rsidRPr="00161643" w:rsidRDefault="00CE5D8B" w:rsidP="00ED06F1">
      <w:pPr>
        <w:jc w:val="both"/>
        <w:rPr>
          <w:rFonts w:ascii="Sylfaen" w:hAnsi="Sylfaen" w:cs="Times New Roman"/>
          <w:i/>
          <w:sz w:val="24"/>
          <w:szCs w:val="24"/>
        </w:rPr>
      </w:pPr>
      <w:r w:rsidRPr="00161643">
        <w:rPr>
          <w:rFonts w:ascii="Sylfaen" w:hAnsi="Sylfaen" w:cs="Times New Roman"/>
          <w:i/>
          <w:sz w:val="24"/>
          <w:szCs w:val="24"/>
        </w:rPr>
        <w:t>In der Summe sieht Messner die klassische Sicherheitspolitik durch den Klimawandel b</w:t>
      </w:r>
      <w:r w:rsidRPr="00161643">
        <w:rPr>
          <w:rFonts w:ascii="Sylfaen" w:hAnsi="Sylfaen" w:cs="Times New Roman"/>
          <w:i/>
          <w:sz w:val="24"/>
          <w:szCs w:val="24"/>
        </w:rPr>
        <w:t>e</w:t>
      </w:r>
      <w:r w:rsidRPr="00161643">
        <w:rPr>
          <w:rFonts w:ascii="Sylfaen" w:hAnsi="Sylfaen" w:cs="Times New Roman"/>
          <w:i/>
          <w:sz w:val="24"/>
          <w:szCs w:val="24"/>
        </w:rPr>
        <w:t>droht. Wasserknappheit, Umweltkatastrophen durch Dürre und Überschwemmungen und Lebensmittelmangel könnten Migrationsbewegungen auslösen, die die Stabilität ei</w:t>
      </w:r>
      <w:r w:rsidRPr="00161643">
        <w:rPr>
          <w:rFonts w:ascii="Sylfaen" w:hAnsi="Sylfaen" w:cs="Times New Roman"/>
          <w:i/>
          <w:sz w:val="24"/>
          <w:szCs w:val="24"/>
        </w:rPr>
        <w:t>n</w:t>
      </w:r>
      <w:r w:rsidRPr="00161643">
        <w:rPr>
          <w:rFonts w:ascii="Sylfaen" w:hAnsi="Sylfaen" w:cs="Times New Roman"/>
          <w:i/>
          <w:sz w:val="24"/>
          <w:szCs w:val="24"/>
        </w:rPr>
        <w:t>zelner Länder gefährden. Auf diese Herausforderungen gebe es keine militärische An</w:t>
      </w:r>
      <w:r w:rsidRPr="00161643">
        <w:rPr>
          <w:rFonts w:ascii="Sylfaen" w:hAnsi="Sylfaen" w:cs="Times New Roman"/>
          <w:i/>
          <w:sz w:val="24"/>
          <w:szCs w:val="24"/>
        </w:rPr>
        <w:t>t</w:t>
      </w:r>
      <w:r w:rsidRPr="00161643">
        <w:rPr>
          <w:rFonts w:ascii="Sylfaen" w:hAnsi="Sylfaen" w:cs="Times New Roman"/>
          <w:i/>
          <w:sz w:val="24"/>
          <w:szCs w:val="24"/>
        </w:rPr>
        <w:t>wort, so der Leiter des Deutschen Instituts für Entwicklungspolitik in Bonn. Messner e</w:t>
      </w:r>
      <w:r w:rsidRPr="00161643">
        <w:rPr>
          <w:rFonts w:ascii="Sylfaen" w:hAnsi="Sylfaen" w:cs="Times New Roman"/>
          <w:i/>
          <w:sz w:val="24"/>
          <w:szCs w:val="24"/>
        </w:rPr>
        <w:t>r</w:t>
      </w:r>
      <w:r w:rsidRPr="00161643">
        <w:rPr>
          <w:rFonts w:ascii="Sylfaen" w:hAnsi="Sylfaen" w:cs="Times New Roman"/>
          <w:i/>
          <w:sz w:val="24"/>
          <w:szCs w:val="24"/>
        </w:rPr>
        <w:t>wartet von der UN-Klimakonferenz in Kopenhagen im Dezember einen weltweiten Fah</w:t>
      </w:r>
      <w:r w:rsidRPr="00161643">
        <w:rPr>
          <w:rFonts w:ascii="Sylfaen" w:hAnsi="Sylfaen" w:cs="Times New Roman"/>
          <w:i/>
          <w:sz w:val="24"/>
          <w:szCs w:val="24"/>
        </w:rPr>
        <w:t>r</w:t>
      </w:r>
      <w:r w:rsidRPr="00161643">
        <w:rPr>
          <w:rFonts w:ascii="Sylfaen" w:hAnsi="Sylfaen" w:cs="Times New Roman"/>
          <w:i/>
          <w:sz w:val="24"/>
          <w:szCs w:val="24"/>
        </w:rPr>
        <w:t>plan zur Reduzierung von Treibhausgasen. "Wir brauchen als zweiten Schritt eine globale Bepreisung der Treibhausgasemissionen. Es muss ein Kohlenstoffmarkt eingerichtet we</w:t>
      </w:r>
      <w:r w:rsidRPr="00161643">
        <w:rPr>
          <w:rFonts w:ascii="Sylfaen" w:hAnsi="Sylfaen" w:cs="Times New Roman"/>
          <w:i/>
          <w:sz w:val="24"/>
          <w:szCs w:val="24"/>
        </w:rPr>
        <w:t>r</w:t>
      </w:r>
      <w:r w:rsidRPr="00161643">
        <w:rPr>
          <w:rFonts w:ascii="Sylfaen" w:hAnsi="Sylfaen" w:cs="Times New Roman"/>
          <w:i/>
          <w:sz w:val="24"/>
          <w:szCs w:val="24"/>
        </w:rPr>
        <w:t>den, auf dem Zertifikate gehandelt werden müssen für Treibhausgasemissionen. Diejen</w:t>
      </w:r>
      <w:r w:rsidRPr="00161643">
        <w:rPr>
          <w:rFonts w:ascii="Sylfaen" w:hAnsi="Sylfaen" w:cs="Times New Roman"/>
          <w:i/>
          <w:sz w:val="24"/>
          <w:szCs w:val="24"/>
        </w:rPr>
        <w:t>i</w:t>
      </w:r>
      <w:r w:rsidRPr="00161643">
        <w:rPr>
          <w:rFonts w:ascii="Sylfaen" w:hAnsi="Sylfaen" w:cs="Times New Roman"/>
          <w:i/>
          <w:sz w:val="24"/>
          <w:szCs w:val="24"/>
        </w:rPr>
        <w:t>gen, die viel emittieren müssen, zahlen, diejenigen, die wenig emittieren, müssen nichts zahlen, sie können sogar Geld einnehmen."</w:t>
      </w:r>
    </w:p>
    <w:p w:rsidR="00CE5D8B" w:rsidRPr="00161643" w:rsidRDefault="00CE5D8B" w:rsidP="00ED06F1">
      <w:pPr>
        <w:jc w:val="both"/>
        <w:rPr>
          <w:rFonts w:ascii="Sylfaen" w:hAnsi="Sylfaen" w:cs="Times New Roman"/>
          <w:i/>
          <w:sz w:val="24"/>
          <w:szCs w:val="24"/>
        </w:rPr>
      </w:pPr>
      <w:r w:rsidRPr="00161643">
        <w:rPr>
          <w:rFonts w:ascii="Sylfaen" w:hAnsi="Sylfaen" w:cs="Times New Roman"/>
          <w:i/>
          <w:sz w:val="24"/>
          <w:szCs w:val="24"/>
        </w:rPr>
        <w:t>90% der weltweiten Energiequellen basieren auf Öl und Kohle. Wenn es bis Ende dieses Jahrhunderts nicht gelingt, die Weltwirtschaft grö</w:t>
      </w:r>
      <w:r w:rsidR="002C3E06">
        <w:rPr>
          <w:rFonts w:ascii="Sylfaen" w:hAnsi="Sylfaen" w:cs="Times New Roman"/>
          <w:i/>
          <w:sz w:val="24"/>
          <w:szCs w:val="24"/>
        </w:rPr>
        <w:t>ss</w:t>
      </w:r>
      <w:r w:rsidRPr="00161643">
        <w:rPr>
          <w:rFonts w:ascii="Sylfaen" w:hAnsi="Sylfaen" w:cs="Times New Roman"/>
          <w:i/>
          <w:sz w:val="24"/>
          <w:szCs w:val="24"/>
        </w:rPr>
        <w:t>tenteils auf CO2-freie Energiequellen umzustellen, und die globale Erwärmung auf zwei bis drei Grad zu begrenzen, dann sei der Klimawandel mit all seinen sicherheitspolitischen Risiken nicht mehr aufzuhalten, so Messner.</w:t>
      </w:r>
    </w:p>
    <w:p w:rsidR="00CE5D8B" w:rsidRPr="00161643" w:rsidRDefault="007B0A88" w:rsidP="00ED06F1">
      <w:pPr>
        <w:jc w:val="both"/>
        <w:rPr>
          <w:rFonts w:ascii="Sylfaen" w:hAnsi="Sylfaen" w:cs="Times New Roman"/>
          <w:sz w:val="24"/>
          <w:szCs w:val="24"/>
        </w:rPr>
      </w:pPr>
      <w:r w:rsidRPr="00161643">
        <w:rPr>
          <w:rFonts w:ascii="Sylfaen" w:hAnsi="Sylfaen" w:cs="Times New Roman"/>
          <w:sz w:val="24"/>
          <w:szCs w:val="24"/>
        </w:rPr>
        <w:t>(Gehrke, 2009)</w:t>
      </w:r>
    </w:p>
    <w:p w:rsidR="007B0A88" w:rsidRPr="00161643" w:rsidRDefault="007B0A88" w:rsidP="00ED06F1">
      <w:pPr>
        <w:jc w:val="both"/>
        <w:rPr>
          <w:rFonts w:ascii="Sylfaen" w:hAnsi="Sylfaen" w:cs="Times New Roman"/>
          <w:sz w:val="24"/>
          <w:szCs w:val="24"/>
        </w:rPr>
      </w:pPr>
    </w:p>
    <w:p w:rsidR="007B0A88" w:rsidRPr="00161643" w:rsidRDefault="007B0A88" w:rsidP="00ED06F1">
      <w:pPr>
        <w:jc w:val="both"/>
        <w:rPr>
          <w:rFonts w:ascii="Sylfaen" w:hAnsi="Sylfaen" w:cs="Courier New"/>
          <w:sz w:val="32"/>
          <w:szCs w:val="32"/>
        </w:rPr>
      </w:pPr>
      <w:r w:rsidRPr="00161643">
        <w:rPr>
          <w:rFonts w:ascii="Sylfaen" w:hAnsi="Sylfaen" w:cs="Courier New"/>
          <w:sz w:val="32"/>
          <w:szCs w:val="32"/>
        </w:rPr>
        <w:t>Diskussion in der Gruppe</w:t>
      </w:r>
    </w:p>
    <w:p w:rsidR="007B0A88" w:rsidRPr="00161643" w:rsidRDefault="007B0A88" w:rsidP="00ED06F1">
      <w:pPr>
        <w:jc w:val="both"/>
        <w:rPr>
          <w:rFonts w:ascii="Sylfaen" w:hAnsi="Sylfaen" w:cs="Courier New"/>
          <w:sz w:val="24"/>
          <w:szCs w:val="24"/>
        </w:rPr>
      </w:pPr>
      <w:r w:rsidRPr="00161643">
        <w:rPr>
          <w:rFonts w:ascii="Sylfaen" w:hAnsi="Sylfaen" w:cs="Courier New"/>
          <w:sz w:val="24"/>
          <w:szCs w:val="24"/>
        </w:rPr>
        <w:t>Was könnten mögliche Folgen des drohenden Wassermangels sein? Erstellt eine mögliche Wirkungskette und erläutert das Endresultat.</w:t>
      </w:r>
    </w:p>
    <w:p w:rsidR="007B0A88" w:rsidRPr="00161643" w:rsidRDefault="007B0A88" w:rsidP="00ED06F1">
      <w:pPr>
        <w:jc w:val="both"/>
        <w:rPr>
          <w:rFonts w:ascii="Sylfaen" w:hAnsi="Sylfaen" w:cs="Courier New"/>
          <w:sz w:val="24"/>
          <w:szCs w:val="24"/>
        </w:rPr>
      </w:pPr>
      <w:r w:rsidRPr="00161643">
        <w:rPr>
          <w:rFonts w:ascii="Sylfaen" w:hAnsi="Sylfaen" w:cs="David"/>
          <w:sz w:val="24"/>
          <w:szCs w:val="24"/>
        </w:rPr>
        <w:t>______________________________________________________________________________________________________________________________________________________</w:t>
      </w:r>
      <w:r w:rsidR="00E1797B" w:rsidRPr="00161643">
        <w:rPr>
          <w:rFonts w:ascii="Sylfaen" w:hAnsi="Sylfaen" w:cs="David"/>
          <w:sz w:val="24"/>
          <w:szCs w:val="24"/>
        </w:rPr>
        <w:br/>
      </w:r>
      <w:r w:rsidRPr="00161643">
        <w:rPr>
          <w:rFonts w:ascii="Sylfaen" w:hAnsi="Sylfaen" w:cs="Courier New"/>
          <w:sz w:val="24"/>
          <w:szCs w:val="24"/>
        </w:rPr>
        <w:br/>
        <w:t>Welche möglichen Massnahmen könnt ihr euch vorstellen, um der drohenden Wasse</w:t>
      </w:r>
      <w:r w:rsidRPr="00161643">
        <w:rPr>
          <w:rFonts w:ascii="Sylfaen" w:hAnsi="Sylfaen" w:cs="Courier New"/>
          <w:sz w:val="24"/>
          <w:szCs w:val="24"/>
        </w:rPr>
        <w:t>r</w:t>
      </w:r>
      <w:r w:rsidRPr="00161643">
        <w:rPr>
          <w:rFonts w:ascii="Sylfaen" w:hAnsi="Sylfaen" w:cs="Courier New"/>
          <w:sz w:val="24"/>
          <w:szCs w:val="24"/>
        </w:rPr>
        <w:t>knappheit entgegenzuwirken?</w:t>
      </w:r>
    </w:p>
    <w:p w:rsidR="00BF058A" w:rsidRDefault="00BF058A">
      <w:pPr>
        <w:rPr>
          <w:rFonts w:ascii="Sylfaen" w:hAnsi="Sylfaen" w:cs="David"/>
          <w:sz w:val="24"/>
          <w:szCs w:val="24"/>
        </w:rPr>
      </w:pPr>
      <w:r w:rsidRPr="00161643">
        <w:rPr>
          <w:rFonts w:ascii="Sylfaen" w:hAnsi="Sylfaen" w:cs="David"/>
          <w:sz w:val="24"/>
          <w:szCs w:val="24"/>
        </w:rPr>
        <w:t>______________________________________________________________________________________________________________________________________________________</w:t>
      </w:r>
      <w:r w:rsidRPr="00161643">
        <w:rPr>
          <w:rFonts w:ascii="Sylfaen" w:hAnsi="Sylfaen" w:cs="David"/>
          <w:sz w:val="24"/>
          <w:szCs w:val="24"/>
        </w:rPr>
        <w:br/>
      </w:r>
      <w:r>
        <w:rPr>
          <w:rFonts w:ascii="Sylfaen" w:hAnsi="Sylfaen" w:cs="David"/>
          <w:sz w:val="24"/>
          <w:szCs w:val="24"/>
        </w:rPr>
        <w:br w:type="page"/>
      </w:r>
    </w:p>
    <w:p w:rsidR="00B215F6" w:rsidRDefault="00B215F6" w:rsidP="00ED06F1">
      <w:pPr>
        <w:jc w:val="both"/>
        <w:rPr>
          <w:rFonts w:ascii="Sylfaen" w:hAnsi="Sylfaen" w:cs="Times New Roman"/>
          <w:b/>
          <w:sz w:val="40"/>
          <w:szCs w:val="40"/>
        </w:rPr>
      </w:pPr>
      <w:r w:rsidRPr="00B215F6">
        <w:rPr>
          <w:rFonts w:ascii="Sylfaen" w:hAnsi="Sylfaen" w:cs="Times New Roman"/>
          <w:b/>
          <w:sz w:val="40"/>
          <w:szCs w:val="40"/>
        </w:rPr>
        <w:lastRenderedPageBreak/>
        <w:t>Zusatzaufgabe</w:t>
      </w:r>
    </w:p>
    <w:p w:rsidR="0040445B" w:rsidRDefault="00B215F6" w:rsidP="00ED06F1">
      <w:pPr>
        <w:jc w:val="both"/>
        <w:rPr>
          <w:rFonts w:ascii="Sylfaen" w:hAnsi="Sylfaen" w:cs="Times New Roman"/>
          <w:sz w:val="24"/>
          <w:szCs w:val="24"/>
        </w:rPr>
      </w:pPr>
      <w:r w:rsidRPr="00B215F6">
        <w:rPr>
          <w:rFonts w:ascii="Sylfaen" w:hAnsi="Sylfaen" w:cs="Times New Roman"/>
          <w:sz w:val="24"/>
          <w:szCs w:val="24"/>
        </w:rPr>
        <w:t>Die Posten 1-3 sollen mithilfe einer SWOT-Analyse analysiert werden.</w:t>
      </w:r>
    </w:p>
    <w:tbl>
      <w:tblPr>
        <w:tblStyle w:val="Tabellengitternetz"/>
        <w:tblW w:w="0" w:type="auto"/>
        <w:tblLook w:val="04A0"/>
      </w:tblPr>
      <w:tblGrid>
        <w:gridCol w:w="2486"/>
        <w:gridCol w:w="1574"/>
        <w:gridCol w:w="1782"/>
        <w:gridCol w:w="1967"/>
        <w:gridCol w:w="1479"/>
      </w:tblGrid>
      <w:tr w:rsidR="0040445B" w:rsidTr="00982D46">
        <w:trPr>
          <w:trHeight w:val="776"/>
        </w:trPr>
        <w:tc>
          <w:tcPr>
            <w:tcW w:w="2486" w:type="dxa"/>
          </w:tcPr>
          <w:p w:rsidR="0040445B" w:rsidRDefault="0040445B" w:rsidP="00ED06F1">
            <w:pPr>
              <w:jc w:val="both"/>
              <w:rPr>
                <w:rFonts w:ascii="Sylfaen" w:hAnsi="Sylfaen" w:cs="Times New Roman"/>
                <w:sz w:val="24"/>
                <w:szCs w:val="24"/>
              </w:rPr>
            </w:pPr>
          </w:p>
        </w:tc>
        <w:tc>
          <w:tcPr>
            <w:tcW w:w="1574" w:type="dxa"/>
          </w:tcPr>
          <w:p w:rsidR="0040445B" w:rsidRDefault="0040445B" w:rsidP="00ED06F1">
            <w:pPr>
              <w:jc w:val="both"/>
              <w:rPr>
                <w:rFonts w:ascii="Sylfaen" w:hAnsi="Sylfaen" w:cs="Times New Roman"/>
                <w:sz w:val="24"/>
                <w:szCs w:val="24"/>
              </w:rPr>
            </w:pPr>
            <w:proofErr w:type="spellStart"/>
            <w:r>
              <w:rPr>
                <w:rFonts w:ascii="Sylfaen" w:hAnsi="Sylfaen" w:cs="Times New Roman"/>
                <w:sz w:val="24"/>
                <w:szCs w:val="24"/>
              </w:rPr>
              <w:t>Strengths</w:t>
            </w:r>
            <w:proofErr w:type="spellEnd"/>
            <w:r>
              <w:rPr>
                <w:rFonts w:ascii="Sylfaen" w:hAnsi="Sylfaen" w:cs="Times New Roman"/>
                <w:sz w:val="24"/>
                <w:szCs w:val="24"/>
              </w:rPr>
              <w:t xml:space="preserve"> (Stärken)</w:t>
            </w:r>
          </w:p>
        </w:tc>
        <w:tc>
          <w:tcPr>
            <w:tcW w:w="1782" w:type="dxa"/>
          </w:tcPr>
          <w:p w:rsidR="0040445B" w:rsidRDefault="0040445B" w:rsidP="00ED06F1">
            <w:pPr>
              <w:jc w:val="both"/>
              <w:rPr>
                <w:rFonts w:ascii="Sylfaen" w:hAnsi="Sylfaen" w:cs="Times New Roman"/>
                <w:sz w:val="24"/>
                <w:szCs w:val="24"/>
              </w:rPr>
            </w:pPr>
            <w:proofErr w:type="spellStart"/>
            <w:r>
              <w:rPr>
                <w:rFonts w:ascii="Sylfaen" w:hAnsi="Sylfaen" w:cs="Times New Roman"/>
                <w:sz w:val="24"/>
                <w:szCs w:val="24"/>
              </w:rPr>
              <w:t>Weeknesses</w:t>
            </w:r>
            <w:proofErr w:type="spellEnd"/>
            <w:r>
              <w:rPr>
                <w:rFonts w:ascii="Sylfaen" w:hAnsi="Sylfaen" w:cs="Times New Roman"/>
                <w:sz w:val="24"/>
                <w:szCs w:val="24"/>
              </w:rPr>
              <w:t xml:space="preserve"> (Schwächen)</w:t>
            </w:r>
          </w:p>
        </w:tc>
        <w:tc>
          <w:tcPr>
            <w:tcW w:w="1967" w:type="dxa"/>
          </w:tcPr>
          <w:p w:rsidR="0040445B" w:rsidRDefault="0040445B" w:rsidP="00ED06F1">
            <w:pPr>
              <w:jc w:val="both"/>
              <w:rPr>
                <w:rFonts w:ascii="Sylfaen" w:hAnsi="Sylfaen" w:cs="Times New Roman"/>
                <w:sz w:val="24"/>
                <w:szCs w:val="24"/>
              </w:rPr>
            </w:pPr>
            <w:proofErr w:type="spellStart"/>
            <w:r>
              <w:rPr>
                <w:rFonts w:ascii="Sylfaen" w:hAnsi="Sylfaen" w:cs="Times New Roman"/>
                <w:sz w:val="24"/>
                <w:szCs w:val="24"/>
              </w:rPr>
              <w:t>Opportunities</w:t>
            </w:r>
            <w:proofErr w:type="spellEnd"/>
          </w:p>
          <w:p w:rsidR="0040445B" w:rsidRDefault="0040445B" w:rsidP="00ED06F1">
            <w:pPr>
              <w:jc w:val="both"/>
              <w:rPr>
                <w:rFonts w:ascii="Sylfaen" w:hAnsi="Sylfaen" w:cs="Times New Roman"/>
                <w:sz w:val="24"/>
                <w:szCs w:val="24"/>
              </w:rPr>
            </w:pPr>
            <w:r>
              <w:rPr>
                <w:rFonts w:ascii="Sylfaen" w:hAnsi="Sylfaen" w:cs="Times New Roman"/>
                <w:sz w:val="24"/>
                <w:szCs w:val="24"/>
              </w:rPr>
              <w:t>(Möglichkeiten)</w:t>
            </w:r>
          </w:p>
        </w:tc>
        <w:tc>
          <w:tcPr>
            <w:tcW w:w="1479" w:type="dxa"/>
          </w:tcPr>
          <w:p w:rsidR="0040445B" w:rsidRDefault="0040445B" w:rsidP="00ED06F1">
            <w:pPr>
              <w:jc w:val="both"/>
              <w:rPr>
                <w:rFonts w:ascii="Sylfaen" w:hAnsi="Sylfaen" w:cs="Times New Roman"/>
                <w:sz w:val="24"/>
                <w:szCs w:val="24"/>
              </w:rPr>
            </w:pPr>
            <w:proofErr w:type="spellStart"/>
            <w:r>
              <w:rPr>
                <w:rFonts w:ascii="Sylfaen" w:hAnsi="Sylfaen" w:cs="Times New Roman"/>
                <w:sz w:val="24"/>
                <w:szCs w:val="24"/>
              </w:rPr>
              <w:t>Threats</w:t>
            </w:r>
            <w:proofErr w:type="spellEnd"/>
            <w:r>
              <w:rPr>
                <w:rFonts w:ascii="Sylfaen" w:hAnsi="Sylfaen" w:cs="Times New Roman"/>
                <w:sz w:val="24"/>
                <w:szCs w:val="24"/>
              </w:rPr>
              <w:t xml:space="preserve"> (Gefahren)</w:t>
            </w:r>
          </w:p>
        </w:tc>
      </w:tr>
      <w:tr w:rsidR="0040445B" w:rsidTr="00982D46">
        <w:trPr>
          <w:trHeight w:val="377"/>
        </w:trPr>
        <w:tc>
          <w:tcPr>
            <w:tcW w:w="2486" w:type="dxa"/>
          </w:tcPr>
          <w:p w:rsidR="0040445B" w:rsidRDefault="0040445B" w:rsidP="00982D46">
            <w:pPr>
              <w:rPr>
                <w:rFonts w:ascii="Sylfaen" w:hAnsi="Sylfaen" w:cs="Times New Roman"/>
                <w:sz w:val="24"/>
                <w:szCs w:val="24"/>
              </w:rPr>
            </w:pPr>
            <w:r>
              <w:rPr>
                <w:rFonts w:ascii="Sylfaen" w:hAnsi="Sylfaen" w:cs="Times New Roman"/>
                <w:sz w:val="24"/>
                <w:szCs w:val="24"/>
              </w:rPr>
              <w:t>Posten 1:</w:t>
            </w:r>
            <w:r w:rsidR="009D5450">
              <w:rPr>
                <w:rFonts w:ascii="Sylfaen" w:hAnsi="Sylfaen" w:cs="Times New Roman"/>
                <w:sz w:val="24"/>
                <w:szCs w:val="24"/>
              </w:rPr>
              <w:t xml:space="preserve"> Eisberge</w:t>
            </w:r>
          </w:p>
        </w:tc>
        <w:tc>
          <w:tcPr>
            <w:tcW w:w="1574" w:type="dxa"/>
          </w:tcPr>
          <w:p w:rsidR="0040445B" w:rsidRDefault="0040445B" w:rsidP="00ED06F1">
            <w:pPr>
              <w:jc w:val="both"/>
              <w:rPr>
                <w:rFonts w:ascii="Sylfaen" w:hAnsi="Sylfaen" w:cs="Times New Roman"/>
                <w:sz w:val="24"/>
                <w:szCs w:val="24"/>
              </w:rPr>
            </w:pPr>
          </w:p>
        </w:tc>
        <w:tc>
          <w:tcPr>
            <w:tcW w:w="1782" w:type="dxa"/>
          </w:tcPr>
          <w:p w:rsidR="0040445B" w:rsidRDefault="0040445B" w:rsidP="00ED06F1">
            <w:pPr>
              <w:jc w:val="both"/>
              <w:rPr>
                <w:rFonts w:ascii="Sylfaen" w:hAnsi="Sylfaen" w:cs="Times New Roman"/>
                <w:sz w:val="24"/>
                <w:szCs w:val="24"/>
              </w:rPr>
            </w:pPr>
          </w:p>
        </w:tc>
        <w:tc>
          <w:tcPr>
            <w:tcW w:w="1967" w:type="dxa"/>
          </w:tcPr>
          <w:p w:rsidR="0040445B" w:rsidRDefault="0040445B" w:rsidP="00ED06F1">
            <w:pPr>
              <w:jc w:val="both"/>
              <w:rPr>
                <w:rFonts w:ascii="Sylfaen" w:hAnsi="Sylfaen" w:cs="Times New Roman"/>
                <w:sz w:val="24"/>
                <w:szCs w:val="24"/>
              </w:rPr>
            </w:pPr>
          </w:p>
        </w:tc>
        <w:tc>
          <w:tcPr>
            <w:tcW w:w="1479" w:type="dxa"/>
          </w:tcPr>
          <w:p w:rsidR="0040445B" w:rsidRDefault="0040445B" w:rsidP="00ED06F1">
            <w:pPr>
              <w:jc w:val="both"/>
              <w:rPr>
                <w:rFonts w:ascii="Sylfaen" w:hAnsi="Sylfaen" w:cs="Times New Roman"/>
                <w:sz w:val="24"/>
                <w:szCs w:val="24"/>
              </w:rPr>
            </w:pPr>
          </w:p>
        </w:tc>
      </w:tr>
      <w:tr w:rsidR="0040445B" w:rsidTr="00982D46">
        <w:trPr>
          <w:trHeight w:val="377"/>
        </w:trPr>
        <w:tc>
          <w:tcPr>
            <w:tcW w:w="2486" w:type="dxa"/>
          </w:tcPr>
          <w:p w:rsidR="0040445B" w:rsidRDefault="0040445B" w:rsidP="00982D46">
            <w:pPr>
              <w:rPr>
                <w:rFonts w:ascii="Sylfaen" w:hAnsi="Sylfaen" w:cs="Times New Roman"/>
                <w:sz w:val="24"/>
                <w:szCs w:val="24"/>
              </w:rPr>
            </w:pPr>
            <w:r>
              <w:rPr>
                <w:rFonts w:ascii="Sylfaen" w:hAnsi="Sylfaen" w:cs="Times New Roman"/>
                <w:sz w:val="24"/>
                <w:szCs w:val="24"/>
              </w:rPr>
              <w:t>Posten 2:</w:t>
            </w:r>
            <w:r w:rsidR="009D5450">
              <w:rPr>
                <w:rFonts w:ascii="Sylfaen" w:hAnsi="Sylfaen" w:cs="Times New Roman"/>
                <w:sz w:val="24"/>
                <w:szCs w:val="24"/>
              </w:rPr>
              <w:t xml:space="preserve"> Solar- Ofen</w:t>
            </w:r>
          </w:p>
        </w:tc>
        <w:tc>
          <w:tcPr>
            <w:tcW w:w="1574" w:type="dxa"/>
          </w:tcPr>
          <w:p w:rsidR="0040445B" w:rsidRDefault="0040445B" w:rsidP="00ED06F1">
            <w:pPr>
              <w:jc w:val="both"/>
              <w:rPr>
                <w:rFonts w:ascii="Sylfaen" w:hAnsi="Sylfaen" w:cs="Times New Roman"/>
                <w:sz w:val="24"/>
                <w:szCs w:val="24"/>
              </w:rPr>
            </w:pPr>
          </w:p>
        </w:tc>
        <w:tc>
          <w:tcPr>
            <w:tcW w:w="1782" w:type="dxa"/>
          </w:tcPr>
          <w:p w:rsidR="0040445B" w:rsidRDefault="0040445B" w:rsidP="00ED06F1">
            <w:pPr>
              <w:jc w:val="both"/>
              <w:rPr>
                <w:rFonts w:ascii="Sylfaen" w:hAnsi="Sylfaen" w:cs="Times New Roman"/>
                <w:sz w:val="24"/>
                <w:szCs w:val="24"/>
              </w:rPr>
            </w:pPr>
          </w:p>
        </w:tc>
        <w:tc>
          <w:tcPr>
            <w:tcW w:w="1967" w:type="dxa"/>
          </w:tcPr>
          <w:p w:rsidR="0040445B" w:rsidRDefault="0040445B" w:rsidP="00ED06F1">
            <w:pPr>
              <w:jc w:val="both"/>
              <w:rPr>
                <w:rFonts w:ascii="Sylfaen" w:hAnsi="Sylfaen" w:cs="Times New Roman"/>
                <w:sz w:val="24"/>
                <w:szCs w:val="24"/>
              </w:rPr>
            </w:pPr>
          </w:p>
        </w:tc>
        <w:tc>
          <w:tcPr>
            <w:tcW w:w="1479" w:type="dxa"/>
          </w:tcPr>
          <w:p w:rsidR="0040445B" w:rsidRDefault="0040445B" w:rsidP="00ED06F1">
            <w:pPr>
              <w:jc w:val="both"/>
              <w:rPr>
                <w:rFonts w:ascii="Sylfaen" w:hAnsi="Sylfaen" w:cs="Times New Roman"/>
                <w:sz w:val="24"/>
                <w:szCs w:val="24"/>
              </w:rPr>
            </w:pPr>
          </w:p>
        </w:tc>
      </w:tr>
      <w:tr w:rsidR="0040445B" w:rsidTr="00982D46">
        <w:trPr>
          <w:trHeight w:val="796"/>
        </w:trPr>
        <w:tc>
          <w:tcPr>
            <w:tcW w:w="2486" w:type="dxa"/>
          </w:tcPr>
          <w:p w:rsidR="0040445B" w:rsidRDefault="0040445B" w:rsidP="00982D46">
            <w:pPr>
              <w:rPr>
                <w:rFonts w:ascii="Sylfaen" w:hAnsi="Sylfaen" w:cs="Times New Roman"/>
                <w:sz w:val="24"/>
                <w:szCs w:val="24"/>
              </w:rPr>
            </w:pPr>
            <w:r>
              <w:rPr>
                <w:rFonts w:ascii="Sylfaen" w:hAnsi="Sylfaen" w:cs="Times New Roman"/>
                <w:sz w:val="24"/>
                <w:szCs w:val="24"/>
              </w:rPr>
              <w:t>Posten 3:</w:t>
            </w:r>
            <w:r w:rsidR="009D5450">
              <w:rPr>
                <w:rFonts w:ascii="Sylfaen" w:hAnsi="Sylfaen" w:cs="Times New Roman"/>
                <w:sz w:val="24"/>
                <w:szCs w:val="24"/>
              </w:rPr>
              <w:t xml:space="preserve"> Meerwa</w:t>
            </w:r>
            <w:r w:rsidR="009D5450">
              <w:rPr>
                <w:rFonts w:ascii="Sylfaen" w:hAnsi="Sylfaen" w:cs="Times New Roman"/>
                <w:sz w:val="24"/>
                <w:szCs w:val="24"/>
              </w:rPr>
              <w:t>s</w:t>
            </w:r>
            <w:r w:rsidR="009D5450">
              <w:rPr>
                <w:rFonts w:ascii="Sylfaen" w:hAnsi="Sylfaen" w:cs="Times New Roman"/>
                <w:sz w:val="24"/>
                <w:szCs w:val="24"/>
              </w:rPr>
              <w:t>serentsalzung</w:t>
            </w:r>
          </w:p>
        </w:tc>
        <w:tc>
          <w:tcPr>
            <w:tcW w:w="1574" w:type="dxa"/>
          </w:tcPr>
          <w:p w:rsidR="0040445B" w:rsidRDefault="0040445B" w:rsidP="00ED06F1">
            <w:pPr>
              <w:jc w:val="both"/>
              <w:rPr>
                <w:rFonts w:ascii="Sylfaen" w:hAnsi="Sylfaen" w:cs="Times New Roman"/>
                <w:sz w:val="24"/>
                <w:szCs w:val="24"/>
              </w:rPr>
            </w:pPr>
          </w:p>
        </w:tc>
        <w:tc>
          <w:tcPr>
            <w:tcW w:w="1782" w:type="dxa"/>
          </w:tcPr>
          <w:p w:rsidR="0040445B" w:rsidRDefault="0040445B" w:rsidP="00ED06F1">
            <w:pPr>
              <w:jc w:val="both"/>
              <w:rPr>
                <w:rFonts w:ascii="Sylfaen" w:hAnsi="Sylfaen" w:cs="Times New Roman"/>
                <w:sz w:val="24"/>
                <w:szCs w:val="24"/>
              </w:rPr>
            </w:pPr>
          </w:p>
        </w:tc>
        <w:tc>
          <w:tcPr>
            <w:tcW w:w="1967" w:type="dxa"/>
          </w:tcPr>
          <w:p w:rsidR="0040445B" w:rsidRDefault="0040445B" w:rsidP="00ED06F1">
            <w:pPr>
              <w:jc w:val="both"/>
              <w:rPr>
                <w:rFonts w:ascii="Sylfaen" w:hAnsi="Sylfaen" w:cs="Times New Roman"/>
                <w:sz w:val="24"/>
                <w:szCs w:val="24"/>
              </w:rPr>
            </w:pPr>
          </w:p>
        </w:tc>
        <w:tc>
          <w:tcPr>
            <w:tcW w:w="1479" w:type="dxa"/>
          </w:tcPr>
          <w:p w:rsidR="0040445B" w:rsidRDefault="0040445B" w:rsidP="00ED06F1">
            <w:pPr>
              <w:jc w:val="both"/>
              <w:rPr>
                <w:rFonts w:ascii="Sylfaen" w:hAnsi="Sylfaen" w:cs="Times New Roman"/>
                <w:sz w:val="24"/>
                <w:szCs w:val="24"/>
              </w:rPr>
            </w:pPr>
          </w:p>
        </w:tc>
      </w:tr>
    </w:tbl>
    <w:p w:rsidR="00CE5D8B" w:rsidRPr="00B215F6" w:rsidRDefault="00CE5D8B" w:rsidP="00ED06F1">
      <w:pPr>
        <w:jc w:val="both"/>
        <w:rPr>
          <w:rFonts w:ascii="Sylfaen" w:hAnsi="Sylfaen" w:cs="Times New Roman"/>
          <w:sz w:val="24"/>
          <w:szCs w:val="24"/>
        </w:rPr>
      </w:pPr>
      <w:r w:rsidRPr="00B215F6">
        <w:rPr>
          <w:rFonts w:ascii="Sylfaen" w:hAnsi="Sylfaen" w:cs="Times New Roman"/>
          <w:sz w:val="24"/>
          <w:szCs w:val="24"/>
        </w:rPr>
        <w:br w:type="page"/>
      </w:r>
    </w:p>
    <w:p w:rsidR="008F5E98" w:rsidRPr="00161643" w:rsidRDefault="008F5E98" w:rsidP="008F5E98">
      <w:pPr>
        <w:jc w:val="both"/>
        <w:rPr>
          <w:rFonts w:ascii="Sylfaen" w:hAnsi="Sylfaen" w:cs="Times New Roman"/>
          <w:b/>
          <w:sz w:val="40"/>
          <w:szCs w:val="40"/>
        </w:rPr>
      </w:pPr>
      <w:r w:rsidRPr="00161643">
        <w:rPr>
          <w:rFonts w:ascii="Sylfaen" w:hAnsi="Sylfaen" w:cs="Times New Roman"/>
          <w:b/>
          <w:sz w:val="40"/>
          <w:szCs w:val="40"/>
        </w:rPr>
        <w:lastRenderedPageBreak/>
        <w:t>Literatur</w:t>
      </w:r>
    </w:p>
    <w:p w:rsidR="008F5E98" w:rsidRPr="00161643" w:rsidRDefault="008F5E98" w:rsidP="008F5E98">
      <w:pPr>
        <w:jc w:val="both"/>
        <w:rPr>
          <w:rFonts w:ascii="Sylfaen" w:hAnsi="Sylfaen" w:cs="Times New Roman"/>
          <w:sz w:val="24"/>
          <w:szCs w:val="24"/>
        </w:rPr>
      </w:pPr>
      <w:r w:rsidRPr="00161643">
        <w:rPr>
          <w:rFonts w:ascii="Sylfaen" w:hAnsi="Sylfaen" w:cs="Times New Roman"/>
          <w:sz w:val="24"/>
          <w:szCs w:val="24"/>
        </w:rPr>
        <w:t xml:space="preserve">Gehrke, M., 2009: Amazonas bald eine Wüste? </w:t>
      </w:r>
      <w:r>
        <w:rPr>
          <w:rFonts w:ascii="Sylfaen" w:hAnsi="Sylfaen" w:cs="Times New Roman"/>
          <w:color w:val="0070C0"/>
          <w:sz w:val="24"/>
          <w:szCs w:val="24"/>
        </w:rPr>
        <w:t>h</w:t>
      </w:r>
      <w:r w:rsidRPr="00161643">
        <w:rPr>
          <w:rFonts w:ascii="Sylfaen" w:hAnsi="Sylfaen" w:cs="Times New Roman"/>
          <w:color w:val="0070C0"/>
          <w:sz w:val="24"/>
          <w:szCs w:val="24"/>
        </w:rPr>
        <w:t>ttp://www.dw.de/amazonas-bald-eine-w%C3%BCste/a-4302112</w:t>
      </w:r>
      <w:r>
        <w:rPr>
          <w:rFonts w:ascii="Sylfaen" w:hAnsi="Sylfaen" w:cs="Times New Roman"/>
          <w:color w:val="0070C0"/>
          <w:sz w:val="24"/>
          <w:szCs w:val="24"/>
        </w:rPr>
        <w:t xml:space="preserve"> </w:t>
      </w:r>
      <w:r w:rsidRPr="00161643">
        <w:rPr>
          <w:rFonts w:ascii="Sylfaen" w:hAnsi="Sylfaen" w:cs="Times New Roman"/>
          <w:sz w:val="24"/>
          <w:szCs w:val="24"/>
        </w:rPr>
        <w:t>(</w:t>
      </w:r>
      <w:r>
        <w:rPr>
          <w:rFonts w:ascii="Sylfaen" w:hAnsi="Sylfaen" w:cs="Times New Roman"/>
          <w:sz w:val="24"/>
          <w:szCs w:val="24"/>
        </w:rPr>
        <w:t>Zugriff: 31.01.2013)</w:t>
      </w:r>
    </w:p>
    <w:p w:rsidR="008F5E98" w:rsidRPr="00161643" w:rsidRDefault="008F5E98" w:rsidP="008F5E98">
      <w:pPr>
        <w:jc w:val="both"/>
        <w:rPr>
          <w:rFonts w:ascii="Sylfaen" w:hAnsi="Sylfaen" w:cs="Times New Roman"/>
          <w:sz w:val="24"/>
          <w:szCs w:val="24"/>
        </w:rPr>
      </w:pPr>
      <w:r w:rsidRPr="00161643">
        <w:rPr>
          <w:rFonts w:ascii="Sylfaen" w:hAnsi="Sylfaen" w:cs="Times New Roman"/>
          <w:sz w:val="24"/>
          <w:szCs w:val="24"/>
        </w:rPr>
        <w:t>Gnehm, F., 2012: Der Wasser-Fussabdruck der Schweiz. Ein Gesamtbild der Wassera</w:t>
      </w:r>
      <w:r w:rsidRPr="00161643">
        <w:rPr>
          <w:rFonts w:ascii="Sylfaen" w:hAnsi="Sylfaen" w:cs="Times New Roman"/>
          <w:sz w:val="24"/>
          <w:szCs w:val="24"/>
        </w:rPr>
        <w:t>b</w:t>
      </w:r>
      <w:r w:rsidRPr="00161643">
        <w:rPr>
          <w:rFonts w:ascii="Sylfaen" w:hAnsi="Sylfaen" w:cs="Times New Roman"/>
          <w:sz w:val="24"/>
          <w:szCs w:val="24"/>
        </w:rPr>
        <w:t>hängigkeit der Schweiz. Zürich: WWF Schweiz.</w:t>
      </w:r>
      <w:r>
        <w:rPr>
          <w:rFonts w:ascii="Sylfaen" w:hAnsi="Sylfaen" w:cs="Times New Roman"/>
          <w:sz w:val="24"/>
          <w:szCs w:val="24"/>
        </w:rPr>
        <w:t xml:space="preserve"> </w:t>
      </w:r>
      <w:r w:rsidRPr="008B4460">
        <w:rPr>
          <w:rFonts w:ascii="Sylfaen" w:hAnsi="Sylfaen" w:cs="Times New Roman"/>
          <w:color w:val="0070C0"/>
          <w:sz w:val="24"/>
          <w:szCs w:val="24"/>
        </w:rPr>
        <w:t>http://assets.wwf.ch/downloads/swiss_water_footprint_de_web.pdf</w:t>
      </w:r>
      <w:r>
        <w:rPr>
          <w:rFonts w:ascii="Sylfaen" w:hAnsi="Sylfaen" w:cs="Times New Roman"/>
          <w:color w:val="0070C0"/>
          <w:sz w:val="24"/>
          <w:szCs w:val="24"/>
        </w:rPr>
        <w:t xml:space="preserve"> </w:t>
      </w:r>
      <w:r w:rsidRPr="00161643">
        <w:rPr>
          <w:rFonts w:ascii="Sylfaen" w:hAnsi="Sylfaen" w:cs="Times New Roman"/>
          <w:sz w:val="24"/>
          <w:szCs w:val="24"/>
        </w:rPr>
        <w:t>(</w:t>
      </w:r>
      <w:r>
        <w:rPr>
          <w:rFonts w:ascii="Sylfaen" w:hAnsi="Sylfaen" w:cs="Times New Roman"/>
          <w:sz w:val="24"/>
          <w:szCs w:val="24"/>
        </w:rPr>
        <w:t>Zugriff: 28.01.2013)</w:t>
      </w:r>
    </w:p>
    <w:p w:rsidR="008F5E98" w:rsidRPr="00161643" w:rsidRDefault="008F5E98" w:rsidP="008F5E98">
      <w:pPr>
        <w:jc w:val="both"/>
        <w:rPr>
          <w:rFonts w:ascii="Sylfaen" w:hAnsi="Sylfaen" w:cs="Times New Roman"/>
          <w:sz w:val="24"/>
          <w:szCs w:val="24"/>
        </w:rPr>
      </w:pPr>
      <w:r w:rsidRPr="00161643">
        <w:rPr>
          <w:rFonts w:ascii="Sylfaen" w:hAnsi="Sylfaen" w:cs="Times New Roman"/>
          <w:sz w:val="24"/>
          <w:szCs w:val="24"/>
        </w:rPr>
        <w:t xml:space="preserve">Goethe Institut München, o.J.: Amazonas und Amazonasbecken. </w:t>
      </w:r>
      <w:hyperlink r:id="rId14" w:history="1">
        <w:r w:rsidRPr="00B47189">
          <w:rPr>
            <w:rStyle w:val="Hyperlink"/>
            <w:rFonts w:ascii="Sylfaen" w:hAnsi="Sylfaen" w:cs="Times New Roman"/>
            <w:color w:val="0070C0"/>
            <w:sz w:val="24"/>
            <w:szCs w:val="24"/>
            <w:u w:val="none"/>
          </w:rPr>
          <w:t>http://www.goethe.de/ins/pt/pro/amazonas/campus/dokumente-lehrer/Amazonasbecken.pdf</w:t>
        </w:r>
      </w:hyperlink>
      <w:r w:rsidRPr="00161643">
        <w:rPr>
          <w:rFonts w:ascii="Sylfaen" w:hAnsi="Sylfaen" w:cs="Times New Roman"/>
          <w:sz w:val="24"/>
          <w:szCs w:val="24"/>
        </w:rPr>
        <w:t xml:space="preserve"> (</w:t>
      </w:r>
      <w:r>
        <w:rPr>
          <w:rFonts w:ascii="Sylfaen" w:hAnsi="Sylfaen" w:cs="Times New Roman"/>
          <w:sz w:val="24"/>
          <w:szCs w:val="24"/>
        </w:rPr>
        <w:t>Zugriff: 31.01.2013)</w:t>
      </w:r>
    </w:p>
    <w:p w:rsidR="008F5E98" w:rsidRPr="00161643" w:rsidRDefault="008F5E98" w:rsidP="008F5E98">
      <w:pPr>
        <w:jc w:val="both"/>
        <w:rPr>
          <w:rFonts w:ascii="Sylfaen" w:hAnsi="Sylfaen" w:cs="Times New Roman"/>
          <w:sz w:val="24"/>
          <w:szCs w:val="24"/>
        </w:rPr>
      </w:pPr>
      <w:r w:rsidRPr="00161643">
        <w:rPr>
          <w:rFonts w:ascii="Sylfaen" w:hAnsi="Sylfaen" w:cs="Times New Roman"/>
          <w:sz w:val="24"/>
          <w:szCs w:val="24"/>
        </w:rPr>
        <w:t>Graf, G., o.J.: Wasser – eine knappe Ressource. Bayerisches Staatsministerium für Unte</w:t>
      </w:r>
      <w:r w:rsidRPr="00161643">
        <w:rPr>
          <w:rFonts w:ascii="Sylfaen" w:hAnsi="Sylfaen" w:cs="Times New Roman"/>
          <w:sz w:val="24"/>
          <w:szCs w:val="24"/>
        </w:rPr>
        <w:t>r</w:t>
      </w:r>
      <w:r w:rsidRPr="00161643">
        <w:rPr>
          <w:rFonts w:ascii="Sylfaen" w:hAnsi="Sylfaen" w:cs="Times New Roman"/>
          <w:sz w:val="24"/>
          <w:szCs w:val="24"/>
        </w:rPr>
        <w:t xml:space="preserve">richt und Kultus. Bayerisches Landeszentrale für politische Bildungsarbeit. München. </w:t>
      </w:r>
      <w:r w:rsidRPr="00161643">
        <w:rPr>
          <w:rFonts w:ascii="Sylfaen" w:hAnsi="Sylfaen" w:cs="Times New Roman"/>
          <w:color w:val="0070C0"/>
          <w:sz w:val="24"/>
          <w:szCs w:val="24"/>
        </w:rPr>
        <w:t>http://192.68.214.70/blz/web/700207/4.asp</w:t>
      </w:r>
      <w:r>
        <w:rPr>
          <w:rFonts w:ascii="Sylfaen" w:hAnsi="Sylfaen" w:cs="Times New Roman"/>
          <w:sz w:val="24"/>
          <w:szCs w:val="24"/>
        </w:rPr>
        <w:t xml:space="preserve"> </w:t>
      </w:r>
      <w:r w:rsidRPr="00161643">
        <w:rPr>
          <w:rFonts w:ascii="Sylfaen" w:hAnsi="Sylfaen" w:cs="Times New Roman"/>
          <w:sz w:val="24"/>
          <w:szCs w:val="24"/>
        </w:rPr>
        <w:t>(</w:t>
      </w:r>
      <w:r>
        <w:rPr>
          <w:rFonts w:ascii="Sylfaen" w:hAnsi="Sylfaen" w:cs="Times New Roman"/>
          <w:sz w:val="24"/>
          <w:szCs w:val="24"/>
        </w:rPr>
        <w:t>Zugriff: 31.01.2013)</w:t>
      </w:r>
    </w:p>
    <w:p w:rsidR="008F5E98" w:rsidRDefault="008F5E98" w:rsidP="008F5E98">
      <w:pPr>
        <w:jc w:val="both"/>
        <w:rPr>
          <w:rFonts w:ascii="Sylfaen" w:hAnsi="Sylfaen" w:cs="Times New Roman"/>
          <w:sz w:val="24"/>
          <w:szCs w:val="24"/>
        </w:rPr>
      </w:pPr>
      <w:r w:rsidRPr="00161643">
        <w:rPr>
          <w:rFonts w:ascii="Sylfaen" w:hAnsi="Sylfaen" w:cs="Times New Roman"/>
          <w:sz w:val="24"/>
          <w:szCs w:val="24"/>
        </w:rPr>
        <w:t>Laîné, D., 2011</w:t>
      </w:r>
      <w:r>
        <w:rPr>
          <w:rFonts w:ascii="Sylfaen" w:hAnsi="Sylfaen" w:cs="Times New Roman"/>
          <w:sz w:val="24"/>
          <w:szCs w:val="24"/>
        </w:rPr>
        <w:t>:</w:t>
      </w:r>
      <w:r w:rsidRPr="00161643">
        <w:rPr>
          <w:rFonts w:ascii="Sylfaen" w:hAnsi="Sylfaen" w:cs="Times New Roman"/>
          <w:sz w:val="24"/>
          <w:szCs w:val="24"/>
        </w:rPr>
        <w:t xml:space="preserve"> Eisberge: Der Traum vom Trinkwasser. </w:t>
      </w:r>
      <w:r w:rsidRPr="00161643">
        <w:rPr>
          <w:rFonts w:ascii="Sylfaen" w:hAnsi="Sylfaen" w:cs="Times New Roman"/>
          <w:color w:val="0070C0"/>
          <w:sz w:val="24"/>
          <w:szCs w:val="24"/>
        </w:rPr>
        <w:t>http://www.3ds.com/contactmag/de/article/ice-dream-towing-an-iceberg-for-fresh-water</w:t>
      </w:r>
      <w:r>
        <w:rPr>
          <w:rFonts w:ascii="Sylfaen" w:hAnsi="Sylfaen" w:cs="Times New Roman"/>
          <w:sz w:val="24"/>
          <w:szCs w:val="24"/>
        </w:rPr>
        <w:t xml:space="preserve"> </w:t>
      </w:r>
      <w:r w:rsidRPr="00161643">
        <w:rPr>
          <w:rFonts w:ascii="Sylfaen" w:hAnsi="Sylfaen" w:cs="Times New Roman"/>
          <w:sz w:val="24"/>
          <w:szCs w:val="24"/>
        </w:rPr>
        <w:t>(</w:t>
      </w:r>
      <w:r>
        <w:rPr>
          <w:rFonts w:ascii="Sylfaen" w:hAnsi="Sylfaen" w:cs="Times New Roman"/>
          <w:sz w:val="24"/>
          <w:szCs w:val="24"/>
        </w:rPr>
        <w:t>Zugriff: 31.01.2013)</w:t>
      </w:r>
    </w:p>
    <w:p w:rsidR="008F5E98" w:rsidRPr="003B0885" w:rsidRDefault="008F5E98" w:rsidP="008F5E98">
      <w:pPr>
        <w:jc w:val="both"/>
        <w:rPr>
          <w:rFonts w:ascii="Sylfaen" w:hAnsi="Sylfaen" w:cs="Times New Roman"/>
          <w:sz w:val="24"/>
          <w:szCs w:val="24"/>
          <w:lang w:val="de-DE"/>
        </w:rPr>
      </w:pPr>
      <w:r w:rsidRPr="003B0885">
        <w:rPr>
          <w:rFonts w:ascii="Sylfaen" w:hAnsi="Sylfaen" w:cs="Times New Roman"/>
          <w:sz w:val="24"/>
          <w:szCs w:val="24"/>
          <w:lang w:val="de-DE"/>
        </w:rPr>
        <w:t>Sturm, B., Vogt, C. 2011: Umweltökonomik. Eine anwendungsorientierte Einführung. Heidelberg: Physica-Verlag HD.</w:t>
      </w:r>
    </w:p>
    <w:p w:rsidR="008F5E98" w:rsidRDefault="008F5E98" w:rsidP="008F5E98">
      <w:pPr>
        <w:jc w:val="both"/>
        <w:rPr>
          <w:rFonts w:ascii="Sylfaen" w:hAnsi="Sylfaen" w:cs="Times New Roman"/>
          <w:sz w:val="24"/>
          <w:szCs w:val="24"/>
        </w:rPr>
      </w:pPr>
      <w:r w:rsidRPr="00161643">
        <w:rPr>
          <w:rFonts w:ascii="Sylfaen" w:hAnsi="Sylfaen" w:cs="Times New Roman"/>
          <w:sz w:val="24"/>
          <w:szCs w:val="24"/>
        </w:rPr>
        <w:t>United Nations Development Programme (UNDP), 2006: Bericht über die menschliche Entwicklung 2006. Nicht nur eine Frage der Knappheit: Macht, Armut und die globale Wasserkrise. Berlin: UNO-Verlag.</w:t>
      </w:r>
    </w:p>
    <w:p w:rsidR="008F5E98" w:rsidRDefault="008F5E98" w:rsidP="008F5E98">
      <w:pPr>
        <w:jc w:val="both"/>
        <w:rPr>
          <w:rFonts w:ascii="Sylfaen" w:hAnsi="Sylfaen" w:cs="Times New Roman"/>
          <w:sz w:val="24"/>
          <w:szCs w:val="24"/>
        </w:rPr>
      </w:pPr>
      <w:r w:rsidRPr="008B4460">
        <w:rPr>
          <w:rFonts w:ascii="Sylfaen" w:hAnsi="Sylfaen" w:cs="Times New Roman"/>
          <w:color w:val="0070C0"/>
          <w:sz w:val="24"/>
          <w:szCs w:val="24"/>
        </w:rPr>
        <w:t>http://hdr.undp.org/en/media/HDR_2006_DE_Complete.pdf</w:t>
      </w:r>
      <w:r>
        <w:rPr>
          <w:rFonts w:ascii="Sylfaen" w:hAnsi="Sylfaen" w:cs="Times New Roman"/>
          <w:sz w:val="24"/>
          <w:szCs w:val="24"/>
        </w:rPr>
        <w:t xml:space="preserve">; </w:t>
      </w:r>
      <w:r w:rsidRPr="008B4460">
        <w:rPr>
          <w:rFonts w:ascii="Sylfaen" w:hAnsi="Sylfaen" w:cs="Times New Roman"/>
          <w:color w:val="0070C0"/>
          <w:sz w:val="24"/>
          <w:szCs w:val="24"/>
        </w:rPr>
        <w:t>http://hdr.undp.org/en/media/HDR_2006_DE_Overview.pdf</w:t>
      </w:r>
      <w:r>
        <w:rPr>
          <w:rFonts w:ascii="Sylfaen" w:hAnsi="Sylfaen" w:cs="Times New Roman"/>
          <w:color w:val="0070C0"/>
          <w:sz w:val="24"/>
          <w:szCs w:val="24"/>
        </w:rPr>
        <w:t xml:space="preserve"> </w:t>
      </w:r>
      <w:r w:rsidRPr="00161643">
        <w:rPr>
          <w:rFonts w:ascii="Sylfaen" w:hAnsi="Sylfaen" w:cs="Times New Roman"/>
          <w:sz w:val="24"/>
          <w:szCs w:val="24"/>
        </w:rPr>
        <w:t>(</w:t>
      </w:r>
      <w:r>
        <w:rPr>
          <w:rFonts w:ascii="Sylfaen" w:hAnsi="Sylfaen" w:cs="Times New Roman"/>
          <w:sz w:val="24"/>
          <w:szCs w:val="24"/>
        </w:rPr>
        <w:t>Zugriff: 28.01.2013)</w:t>
      </w:r>
    </w:p>
    <w:p w:rsidR="007B2601" w:rsidRPr="00161643" w:rsidRDefault="008F5E98" w:rsidP="008F5E98">
      <w:pPr>
        <w:jc w:val="both"/>
        <w:rPr>
          <w:rFonts w:ascii="Sylfaen" w:hAnsi="Sylfaen" w:cs="Times New Roman"/>
          <w:b/>
          <w:sz w:val="40"/>
          <w:szCs w:val="40"/>
        </w:rPr>
      </w:pPr>
      <w:r>
        <w:rPr>
          <w:rFonts w:ascii="Sylfaen" w:hAnsi="Sylfaen" w:cs="Times New Roman"/>
          <w:b/>
          <w:sz w:val="40"/>
          <w:szCs w:val="40"/>
        </w:rPr>
        <w:t>Filme</w:t>
      </w:r>
    </w:p>
    <w:p w:rsidR="008F5E98" w:rsidRPr="008B4460" w:rsidRDefault="008F5E98" w:rsidP="008F5E98">
      <w:pPr>
        <w:rPr>
          <w:rFonts w:ascii="Sylfaen" w:hAnsi="Sylfaen" w:cs="Times New Roman"/>
          <w:bCs/>
          <w:sz w:val="24"/>
          <w:szCs w:val="24"/>
        </w:rPr>
      </w:pPr>
      <w:r w:rsidRPr="008B4460">
        <w:rPr>
          <w:rFonts w:ascii="Sylfaen" w:hAnsi="Sylfaen" w:cs="Times New Roman"/>
          <w:bCs/>
          <w:sz w:val="24"/>
          <w:szCs w:val="24"/>
        </w:rPr>
        <w:t>Eisberge als Trinkwasserquelle vor den Kanaren?</w:t>
      </w:r>
      <w:r>
        <w:rPr>
          <w:rFonts w:ascii="Sylfaen" w:hAnsi="Sylfaen" w:cs="Times New Roman"/>
          <w:bCs/>
          <w:sz w:val="24"/>
          <w:szCs w:val="24"/>
        </w:rPr>
        <w:t xml:space="preserve">: </w:t>
      </w:r>
      <w:r w:rsidRPr="008B4460">
        <w:rPr>
          <w:rFonts w:ascii="Sylfaen" w:hAnsi="Sylfaen" w:cs="Times New Roman"/>
          <w:bCs/>
          <w:color w:val="0070C0"/>
          <w:sz w:val="24"/>
          <w:szCs w:val="24"/>
        </w:rPr>
        <w:t>http://www.youtube.com/watch?v=xnjIbGpuOt4</w:t>
      </w:r>
    </w:p>
    <w:p w:rsidR="008F5E98" w:rsidRDefault="008F5E98" w:rsidP="008F5E98">
      <w:pPr>
        <w:jc w:val="both"/>
        <w:rPr>
          <w:rFonts w:ascii="Sylfaen" w:hAnsi="Sylfaen" w:cs="Times New Roman"/>
          <w:sz w:val="24"/>
          <w:szCs w:val="24"/>
        </w:rPr>
      </w:pPr>
      <w:r w:rsidRPr="00912EE8">
        <w:rPr>
          <w:rFonts w:ascii="Sylfaen" w:hAnsi="Sylfaen" w:cs="Times New Roman"/>
          <w:sz w:val="24"/>
          <w:szCs w:val="24"/>
        </w:rPr>
        <w:t>Meerwasserentsalzung in Abenteuer Wissen - Desalination Revers Osmosis Plant in Spain</w:t>
      </w:r>
      <w:r>
        <w:rPr>
          <w:rFonts w:ascii="Sylfaen" w:hAnsi="Sylfaen" w:cs="Times New Roman"/>
          <w:sz w:val="24"/>
          <w:szCs w:val="24"/>
        </w:rPr>
        <w:t xml:space="preserve">: </w:t>
      </w:r>
      <w:r w:rsidRPr="00912EE8">
        <w:rPr>
          <w:rFonts w:ascii="Sylfaen" w:hAnsi="Sylfaen" w:cs="Times New Roman"/>
          <w:color w:val="0070C0"/>
          <w:sz w:val="24"/>
          <w:szCs w:val="24"/>
        </w:rPr>
        <w:t>http://www.youtube.com/watch?v=8ShjwCAHX2k</w:t>
      </w:r>
    </w:p>
    <w:p w:rsidR="008F5E98" w:rsidRPr="00AD744C" w:rsidRDefault="008F5E98" w:rsidP="008F5E98">
      <w:pPr>
        <w:jc w:val="both"/>
        <w:rPr>
          <w:rFonts w:ascii="Sylfaen" w:hAnsi="Sylfaen" w:cs="Times New Roman"/>
          <w:color w:val="0070C0"/>
          <w:sz w:val="24"/>
          <w:szCs w:val="24"/>
          <w:lang w:val="en-GB"/>
        </w:rPr>
      </w:pPr>
      <w:r w:rsidRPr="00AD744C">
        <w:rPr>
          <w:rFonts w:ascii="Sylfaen" w:hAnsi="Sylfaen" w:cs="Times New Roman"/>
          <w:sz w:val="24"/>
          <w:szCs w:val="24"/>
          <w:lang w:val="en-GB"/>
        </w:rPr>
        <w:t xml:space="preserve">Thirsty Planet - Introducing Solar Ovens in West Africa - A film by Ed Carswell: </w:t>
      </w:r>
      <w:r w:rsidRPr="00AD744C">
        <w:rPr>
          <w:rFonts w:ascii="Sylfaen" w:hAnsi="Sylfaen" w:cs="Times New Roman"/>
          <w:color w:val="0070C0"/>
          <w:sz w:val="24"/>
          <w:szCs w:val="24"/>
          <w:lang w:val="en-GB"/>
        </w:rPr>
        <w:t>http://www.youtube.com/watch?v=C_yhZsGPj0o</w:t>
      </w:r>
    </w:p>
    <w:p w:rsidR="008B4460" w:rsidRPr="00AD744C" w:rsidRDefault="008F5E98" w:rsidP="008F5E98">
      <w:pPr>
        <w:jc w:val="both"/>
        <w:rPr>
          <w:rFonts w:ascii="Sylfaen" w:hAnsi="Sylfaen" w:cs="Times New Roman"/>
          <w:sz w:val="24"/>
          <w:szCs w:val="24"/>
          <w:lang w:val="en-GB"/>
        </w:rPr>
      </w:pPr>
      <w:r w:rsidRPr="00AD744C">
        <w:rPr>
          <w:rFonts w:ascii="Sylfaen" w:hAnsi="Sylfaen" w:cs="Times New Roman"/>
          <w:sz w:val="24"/>
          <w:szCs w:val="24"/>
          <w:lang w:val="en-GB"/>
        </w:rPr>
        <w:t xml:space="preserve">Water Facts – Metric Units: </w:t>
      </w:r>
      <w:r w:rsidRPr="00AD744C">
        <w:rPr>
          <w:rFonts w:ascii="Sylfaen" w:hAnsi="Sylfaen" w:cs="Times New Roman"/>
          <w:color w:val="0070C0"/>
          <w:sz w:val="24"/>
          <w:szCs w:val="24"/>
          <w:lang w:val="en-GB"/>
        </w:rPr>
        <w:t>http://www.youtube.com/watch?v=HJQp_uGl6Bw</w:t>
      </w:r>
      <w:r w:rsidRPr="00AD744C">
        <w:rPr>
          <w:rFonts w:ascii="Sylfaen" w:hAnsi="Sylfaen" w:cs="Times New Roman"/>
          <w:sz w:val="24"/>
          <w:szCs w:val="24"/>
          <w:lang w:val="en-GB"/>
        </w:rPr>
        <w:t xml:space="preserve"> </w:t>
      </w:r>
    </w:p>
    <w:sectPr w:rsidR="008B4460" w:rsidRPr="00AD744C" w:rsidSect="00856AAA">
      <w:headerReference w:type="default" r:id="rId15"/>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5A00" w:rsidRDefault="00065A00" w:rsidP="00D020DE">
      <w:pPr>
        <w:spacing w:after="0" w:line="240" w:lineRule="auto"/>
      </w:pPr>
      <w:r>
        <w:separator/>
      </w:r>
    </w:p>
  </w:endnote>
  <w:endnote w:type="continuationSeparator" w:id="0">
    <w:p w:rsidR="00065A00" w:rsidRDefault="00065A00" w:rsidP="00D020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5A00" w:rsidRDefault="00065A00" w:rsidP="00D020DE">
      <w:pPr>
        <w:spacing w:after="0" w:line="240" w:lineRule="auto"/>
      </w:pPr>
      <w:r>
        <w:separator/>
      </w:r>
    </w:p>
  </w:footnote>
  <w:footnote w:type="continuationSeparator" w:id="0">
    <w:p w:rsidR="00065A00" w:rsidRDefault="00065A00" w:rsidP="00D020D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3B51" w:rsidRPr="00781A3D" w:rsidRDefault="00863B51" w:rsidP="00863B51">
    <w:pPr>
      <w:pStyle w:val="Kopfzeile"/>
      <w:ind w:left="6372"/>
      <w:rPr>
        <w:rFonts w:ascii="Sylfaen" w:hAnsi="Sylfaen"/>
      </w:rPr>
    </w:pPr>
    <w:r w:rsidRPr="00781A3D">
      <w:rPr>
        <w:rFonts w:ascii="Sylfaen" w:hAnsi="Sylfaen"/>
        <w:noProof/>
        <w:sz w:val="16"/>
        <w:szCs w:val="16"/>
        <w:lang w:eastAsia="de-CH"/>
      </w:rPr>
      <w:drawing>
        <wp:anchor distT="0" distB="0" distL="114300" distR="114300" simplePos="0" relativeHeight="251659264" behindDoc="0" locked="0" layoutInCell="1" allowOverlap="1">
          <wp:simplePos x="0" y="0"/>
          <wp:positionH relativeFrom="page">
            <wp:posOffset>6600825</wp:posOffset>
          </wp:positionH>
          <wp:positionV relativeFrom="page">
            <wp:posOffset>485775</wp:posOffset>
          </wp:positionV>
          <wp:extent cx="378460" cy="371475"/>
          <wp:effectExtent l="19050" t="0" r="2540" b="0"/>
          <wp:wrapTopAndBottom/>
          <wp:docPr id="5" name="Bild 1" descr="Sie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egel"/>
                  <pic:cNvPicPr>
                    <a:picLocks noChangeAspect="1" noChangeArrowheads="1"/>
                  </pic:cNvPicPr>
                </pic:nvPicPr>
                <pic:blipFill>
                  <a:blip r:embed="rId1"/>
                  <a:srcRect/>
                  <a:stretch>
                    <a:fillRect/>
                  </a:stretch>
                </pic:blipFill>
                <pic:spPr bwMode="auto">
                  <a:xfrm>
                    <a:off x="0" y="0"/>
                    <a:ext cx="378460" cy="371475"/>
                  </a:xfrm>
                  <a:prstGeom prst="rect">
                    <a:avLst/>
                  </a:prstGeom>
                  <a:noFill/>
                  <a:ln w="9525">
                    <a:noFill/>
                    <a:miter lim="800000"/>
                    <a:headEnd/>
                    <a:tailEnd/>
                  </a:ln>
                </pic:spPr>
              </pic:pic>
            </a:graphicData>
          </a:graphic>
        </wp:anchor>
      </w:drawing>
    </w:r>
    <w:r>
      <w:rPr>
        <w:rFonts w:ascii="Sylfaen" w:hAnsi="Sylfaen"/>
        <w:sz w:val="16"/>
        <w:szCs w:val="16"/>
      </w:rPr>
      <w:t>Entstanden im Rahmen des</w:t>
    </w:r>
    <w:r>
      <w:rPr>
        <w:rFonts w:ascii="Sylfaen" w:hAnsi="Sylfaen"/>
        <w:sz w:val="16"/>
        <w:szCs w:val="16"/>
      </w:rPr>
      <w:br/>
    </w:r>
    <w:r w:rsidRPr="00781A3D">
      <w:rPr>
        <w:rFonts w:ascii="Sylfaen" w:hAnsi="Sylfaen"/>
        <w:sz w:val="16"/>
        <w:szCs w:val="16"/>
      </w:rPr>
      <w:t xml:space="preserve">Integrativen Projekts </w:t>
    </w:r>
    <w:r>
      <w:rPr>
        <w:rFonts w:ascii="Sylfaen" w:hAnsi="Sylfaen"/>
        <w:sz w:val="16"/>
        <w:szCs w:val="16"/>
      </w:rPr>
      <w:t xml:space="preserve">2012/13 </w:t>
    </w:r>
    <w:r w:rsidRPr="00781A3D">
      <w:rPr>
        <w:rFonts w:ascii="Sylfaen" w:hAnsi="Sylfaen"/>
        <w:sz w:val="16"/>
        <w:szCs w:val="16"/>
      </w:rPr>
      <w:t xml:space="preserve">des </w:t>
    </w:r>
    <w:r w:rsidRPr="00781A3D">
      <w:rPr>
        <w:rFonts w:ascii="Sylfaen" w:hAnsi="Sylfaen"/>
        <w:sz w:val="16"/>
        <w:szCs w:val="16"/>
      </w:rPr>
      <w:br/>
      <w:t xml:space="preserve">Geographischen Institutes </w:t>
    </w:r>
    <w:r w:rsidRPr="00781A3D">
      <w:rPr>
        <w:rFonts w:ascii="Sylfaen" w:hAnsi="Sylfaen"/>
        <w:sz w:val="16"/>
        <w:szCs w:val="16"/>
      </w:rPr>
      <w:br/>
      <w:t>der Universität Zürich</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04410F"/>
    <w:multiLevelType w:val="hybridMultilevel"/>
    <w:tmpl w:val="44086702"/>
    <w:lvl w:ilvl="0" w:tplc="E2D6AE56">
      <w:start w:val="1"/>
      <w:numFmt w:val="decimal"/>
      <w:lvlText w:val="%1."/>
      <w:lvlJc w:val="left"/>
      <w:pPr>
        <w:tabs>
          <w:tab w:val="num" w:pos="795"/>
        </w:tabs>
        <w:ind w:left="795" w:hanging="435"/>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
    <w:nsid w:val="69232433"/>
    <w:multiLevelType w:val="hybridMultilevel"/>
    <w:tmpl w:val="BCF6DEC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autoHyphenation/>
  <w:hyphenationZone w:val="425"/>
  <w:characterSpacingControl w:val="doNotCompress"/>
  <w:footnotePr>
    <w:footnote w:id="-1"/>
    <w:footnote w:id="0"/>
  </w:footnotePr>
  <w:endnotePr>
    <w:endnote w:id="-1"/>
    <w:endnote w:id="0"/>
  </w:endnotePr>
  <w:compat/>
  <w:rsids>
    <w:rsidRoot w:val="00EF117F"/>
    <w:rsid w:val="00014F96"/>
    <w:rsid w:val="000248FE"/>
    <w:rsid w:val="00032329"/>
    <w:rsid w:val="00065A00"/>
    <w:rsid w:val="000724C1"/>
    <w:rsid w:val="00087ACE"/>
    <w:rsid w:val="000B1E76"/>
    <w:rsid w:val="000B77A3"/>
    <w:rsid w:val="000D1271"/>
    <w:rsid w:val="000D3A26"/>
    <w:rsid w:val="000F4093"/>
    <w:rsid w:val="00121B8B"/>
    <w:rsid w:val="00137307"/>
    <w:rsid w:val="001407BE"/>
    <w:rsid w:val="00161643"/>
    <w:rsid w:val="00173C64"/>
    <w:rsid w:val="001A5596"/>
    <w:rsid w:val="001A7617"/>
    <w:rsid w:val="001A7FDB"/>
    <w:rsid w:val="002049C8"/>
    <w:rsid w:val="0021381A"/>
    <w:rsid w:val="00224ED6"/>
    <w:rsid w:val="002271E0"/>
    <w:rsid w:val="0023071C"/>
    <w:rsid w:val="00266782"/>
    <w:rsid w:val="00274418"/>
    <w:rsid w:val="0029721F"/>
    <w:rsid w:val="002A5155"/>
    <w:rsid w:val="002C3E06"/>
    <w:rsid w:val="00303056"/>
    <w:rsid w:val="0032599D"/>
    <w:rsid w:val="003422E6"/>
    <w:rsid w:val="003630E2"/>
    <w:rsid w:val="003A2FD7"/>
    <w:rsid w:val="003B66C7"/>
    <w:rsid w:val="003B761D"/>
    <w:rsid w:val="003D0449"/>
    <w:rsid w:val="003F1D0B"/>
    <w:rsid w:val="0040445B"/>
    <w:rsid w:val="004218B2"/>
    <w:rsid w:val="00445A5A"/>
    <w:rsid w:val="00463B9F"/>
    <w:rsid w:val="004836EB"/>
    <w:rsid w:val="0049782F"/>
    <w:rsid w:val="004B078F"/>
    <w:rsid w:val="004B75ED"/>
    <w:rsid w:val="004E60D5"/>
    <w:rsid w:val="004E68D6"/>
    <w:rsid w:val="004F6927"/>
    <w:rsid w:val="004F7E23"/>
    <w:rsid w:val="0052111A"/>
    <w:rsid w:val="005F7572"/>
    <w:rsid w:val="00621FB0"/>
    <w:rsid w:val="00635BD4"/>
    <w:rsid w:val="006446AC"/>
    <w:rsid w:val="00690EEC"/>
    <w:rsid w:val="00695369"/>
    <w:rsid w:val="006A3B32"/>
    <w:rsid w:val="006A454B"/>
    <w:rsid w:val="006D7B02"/>
    <w:rsid w:val="00714AA5"/>
    <w:rsid w:val="00720F23"/>
    <w:rsid w:val="007212D7"/>
    <w:rsid w:val="0073297D"/>
    <w:rsid w:val="00751A4A"/>
    <w:rsid w:val="00776947"/>
    <w:rsid w:val="007942BA"/>
    <w:rsid w:val="007A71FF"/>
    <w:rsid w:val="007B0A88"/>
    <w:rsid w:val="007B2601"/>
    <w:rsid w:val="00817E0C"/>
    <w:rsid w:val="0084117F"/>
    <w:rsid w:val="00856AAA"/>
    <w:rsid w:val="008576AB"/>
    <w:rsid w:val="0086015F"/>
    <w:rsid w:val="00863B51"/>
    <w:rsid w:val="008935E1"/>
    <w:rsid w:val="008B1AD7"/>
    <w:rsid w:val="008B4460"/>
    <w:rsid w:val="008B4A56"/>
    <w:rsid w:val="008C73DE"/>
    <w:rsid w:val="008F260C"/>
    <w:rsid w:val="008F5E98"/>
    <w:rsid w:val="00912EE8"/>
    <w:rsid w:val="00950750"/>
    <w:rsid w:val="00964C81"/>
    <w:rsid w:val="00982D46"/>
    <w:rsid w:val="009C378E"/>
    <w:rsid w:val="009D5450"/>
    <w:rsid w:val="009E36F8"/>
    <w:rsid w:val="00A04576"/>
    <w:rsid w:val="00A4313F"/>
    <w:rsid w:val="00A91830"/>
    <w:rsid w:val="00AA24F7"/>
    <w:rsid w:val="00AB6CAB"/>
    <w:rsid w:val="00AD1B24"/>
    <w:rsid w:val="00AD744C"/>
    <w:rsid w:val="00AE6126"/>
    <w:rsid w:val="00B011D6"/>
    <w:rsid w:val="00B139BD"/>
    <w:rsid w:val="00B215F6"/>
    <w:rsid w:val="00B430E2"/>
    <w:rsid w:val="00B47189"/>
    <w:rsid w:val="00BB6F66"/>
    <w:rsid w:val="00BC7510"/>
    <w:rsid w:val="00BF058A"/>
    <w:rsid w:val="00BF659A"/>
    <w:rsid w:val="00C202A8"/>
    <w:rsid w:val="00C21048"/>
    <w:rsid w:val="00C231EA"/>
    <w:rsid w:val="00C23776"/>
    <w:rsid w:val="00C26CD8"/>
    <w:rsid w:val="00C87830"/>
    <w:rsid w:val="00C92B37"/>
    <w:rsid w:val="00C9394C"/>
    <w:rsid w:val="00CA5F0A"/>
    <w:rsid w:val="00CA747B"/>
    <w:rsid w:val="00CB7449"/>
    <w:rsid w:val="00CC18C1"/>
    <w:rsid w:val="00CC586A"/>
    <w:rsid w:val="00CD0E7D"/>
    <w:rsid w:val="00CD1294"/>
    <w:rsid w:val="00CE1416"/>
    <w:rsid w:val="00CE5D8B"/>
    <w:rsid w:val="00D020DE"/>
    <w:rsid w:val="00D156BE"/>
    <w:rsid w:val="00D40FA5"/>
    <w:rsid w:val="00D43AE2"/>
    <w:rsid w:val="00D52746"/>
    <w:rsid w:val="00D60BCE"/>
    <w:rsid w:val="00D76FC1"/>
    <w:rsid w:val="00DC167C"/>
    <w:rsid w:val="00E07AF1"/>
    <w:rsid w:val="00E10FAB"/>
    <w:rsid w:val="00E1581E"/>
    <w:rsid w:val="00E1797B"/>
    <w:rsid w:val="00E53BC0"/>
    <w:rsid w:val="00E70A9A"/>
    <w:rsid w:val="00E75DE4"/>
    <w:rsid w:val="00E91420"/>
    <w:rsid w:val="00E97AFD"/>
    <w:rsid w:val="00ED043C"/>
    <w:rsid w:val="00ED06F1"/>
    <w:rsid w:val="00EF117F"/>
    <w:rsid w:val="00EF3CE0"/>
    <w:rsid w:val="00EF646A"/>
    <w:rsid w:val="00F03DEA"/>
    <w:rsid w:val="00F27F35"/>
    <w:rsid w:val="00F369FA"/>
    <w:rsid w:val="00F57963"/>
    <w:rsid w:val="00F93E42"/>
    <w:rsid w:val="00FB4AFB"/>
    <w:rsid w:val="00FC26A1"/>
    <w:rsid w:val="00FC457A"/>
    <w:rsid w:val="00FD3E9A"/>
    <w:rsid w:val="00FF6AA3"/>
  </w:rsids>
  <m:mathPr>
    <m:mathFont m:val="Cambria Math"/>
    <m:brkBin m:val="before"/>
    <m:brkBinSub m:val="--"/>
    <m:smallFrac m:val="off"/>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E68D6"/>
  </w:style>
  <w:style w:type="paragraph" w:styleId="berschrift1">
    <w:name w:val="heading 1"/>
    <w:basedOn w:val="Standard"/>
    <w:next w:val="Standard"/>
    <w:link w:val="berschrift1Zchn"/>
    <w:uiPriority w:val="9"/>
    <w:qFormat/>
    <w:rsid w:val="00A9183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A9183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pple-converted-space">
    <w:name w:val="apple-converted-space"/>
    <w:basedOn w:val="Absatz-Standardschriftart"/>
    <w:rsid w:val="00EF117F"/>
  </w:style>
  <w:style w:type="paragraph" w:styleId="StandardWeb">
    <w:name w:val="Normal (Web)"/>
    <w:basedOn w:val="Standard"/>
    <w:uiPriority w:val="99"/>
    <w:semiHidden/>
    <w:unhideWhenUsed/>
    <w:rsid w:val="00D156BE"/>
    <w:pPr>
      <w:spacing w:before="100" w:beforeAutospacing="1" w:after="100" w:afterAutospacing="1" w:line="240" w:lineRule="auto"/>
    </w:pPr>
    <w:rPr>
      <w:rFonts w:ascii="Times New Roman" w:eastAsia="Times New Roman" w:hAnsi="Times New Roman" w:cs="Times New Roman"/>
      <w:sz w:val="24"/>
      <w:szCs w:val="24"/>
      <w:lang w:eastAsia="de-CH"/>
    </w:rPr>
  </w:style>
  <w:style w:type="character" w:customStyle="1" w:styleId="berschrift2Zchn">
    <w:name w:val="Überschrift 2 Zchn"/>
    <w:basedOn w:val="Absatz-Standardschriftart"/>
    <w:link w:val="berschrift2"/>
    <w:uiPriority w:val="9"/>
    <w:rsid w:val="00A91830"/>
    <w:rPr>
      <w:rFonts w:asciiTheme="majorHAnsi" w:eastAsiaTheme="majorEastAsia" w:hAnsiTheme="majorHAnsi" w:cstheme="majorBidi"/>
      <w:b/>
      <w:bCs/>
      <w:color w:val="4F81BD" w:themeColor="accent1"/>
      <w:sz w:val="26"/>
      <w:szCs w:val="26"/>
    </w:rPr>
  </w:style>
  <w:style w:type="character" w:customStyle="1" w:styleId="berschrift1Zchn">
    <w:name w:val="Überschrift 1 Zchn"/>
    <w:basedOn w:val="Absatz-Standardschriftart"/>
    <w:link w:val="berschrift1"/>
    <w:uiPriority w:val="9"/>
    <w:rsid w:val="00A91830"/>
    <w:rPr>
      <w:rFonts w:asciiTheme="majorHAnsi" w:eastAsiaTheme="majorEastAsia" w:hAnsiTheme="majorHAnsi" w:cstheme="majorBidi"/>
      <w:b/>
      <w:bCs/>
      <w:color w:val="365F91" w:themeColor="accent1" w:themeShade="BF"/>
      <w:sz w:val="28"/>
      <w:szCs w:val="28"/>
    </w:rPr>
  </w:style>
  <w:style w:type="paragraph" w:styleId="Sprechblasentext">
    <w:name w:val="Balloon Text"/>
    <w:basedOn w:val="Standard"/>
    <w:link w:val="SprechblasentextZchn"/>
    <w:uiPriority w:val="99"/>
    <w:semiHidden/>
    <w:unhideWhenUsed/>
    <w:rsid w:val="0027441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74418"/>
    <w:rPr>
      <w:rFonts w:ascii="Tahoma" w:hAnsi="Tahoma" w:cs="Tahoma"/>
      <w:sz w:val="16"/>
      <w:szCs w:val="16"/>
    </w:rPr>
  </w:style>
  <w:style w:type="paragraph" w:styleId="Listenabsatz">
    <w:name w:val="List Paragraph"/>
    <w:basedOn w:val="Standard"/>
    <w:uiPriority w:val="34"/>
    <w:qFormat/>
    <w:rsid w:val="00CD0E7D"/>
    <w:pPr>
      <w:ind w:left="720"/>
      <w:contextualSpacing/>
    </w:pPr>
  </w:style>
  <w:style w:type="paragraph" w:styleId="Kopfzeile">
    <w:name w:val="header"/>
    <w:basedOn w:val="Standard"/>
    <w:link w:val="KopfzeileZchn"/>
    <w:uiPriority w:val="99"/>
    <w:unhideWhenUsed/>
    <w:rsid w:val="00D020D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020DE"/>
  </w:style>
  <w:style w:type="paragraph" w:styleId="Fuzeile">
    <w:name w:val="footer"/>
    <w:basedOn w:val="Standard"/>
    <w:link w:val="FuzeileZchn"/>
    <w:uiPriority w:val="99"/>
    <w:semiHidden/>
    <w:unhideWhenUsed/>
    <w:rsid w:val="00D020DE"/>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D020DE"/>
  </w:style>
  <w:style w:type="character" w:styleId="Hyperlink">
    <w:name w:val="Hyperlink"/>
    <w:basedOn w:val="Absatz-Standardschriftart"/>
    <w:uiPriority w:val="99"/>
    <w:unhideWhenUsed/>
    <w:rsid w:val="00720F23"/>
    <w:rPr>
      <w:color w:val="0000FF" w:themeColor="hyperlink"/>
      <w:u w:val="single"/>
    </w:rPr>
  </w:style>
  <w:style w:type="table" w:styleId="Tabellengitternetz">
    <w:name w:val="Table Grid"/>
    <w:basedOn w:val="NormaleTabelle"/>
    <w:uiPriority w:val="59"/>
    <w:rsid w:val="00BC75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atch-title">
    <w:name w:val="watch-title"/>
    <w:basedOn w:val="Absatz-Standardschriftart"/>
    <w:rsid w:val="00121B8B"/>
  </w:style>
</w:styles>
</file>

<file path=word/webSettings.xml><?xml version="1.0" encoding="utf-8"?>
<w:webSettings xmlns:r="http://schemas.openxmlformats.org/officeDocument/2006/relationships" xmlns:w="http://schemas.openxmlformats.org/wordprocessingml/2006/main">
  <w:divs>
    <w:div w:id="650017841">
      <w:bodyDiv w:val="1"/>
      <w:marLeft w:val="0"/>
      <w:marRight w:val="0"/>
      <w:marTop w:val="0"/>
      <w:marBottom w:val="0"/>
      <w:divBdr>
        <w:top w:val="none" w:sz="0" w:space="0" w:color="auto"/>
        <w:left w:val="none" w:sz="0" w:space="0" w:color="auto"/>
        <w:bottom w:val="none" w:sz="0" w:space="0" w:color="auto"/>
        <w:right w:val="none" w:sz="0" w:space="0" w:color="auto"/>
      </w:divBdr>
    </w:div>
    <w:div w:id="756172600">
      <w:bodyDiv w:val="1"/>
      <w:marLeft w:val="0"/>
      <w:marRight w:val="0"/>
      <w:marTop w:val="0"/>
      <w:marBottom w:val="0"/>
      <w:divBdr>
        <w:top w:val="none" w:sz="0" w:space="0" w:color="auto"/>
        <w:left w:val="none" w:sz="0" w:space="0" w:color="auto"/>
        <w:bottom w:val="none" w:sz="0" w:space="0" w:color="auto"/>
        <w:right w:val="none" w:sz="0" w:space="0" w:color="auto"/>
      </w:divBdr>
    </w:div>
    <w:div w:id="833764320">
      <w:bodyDiv w:val="1"/>
      <w:marLeft w:val="0"/>
      <w:marRight w:val="0"/>
      <w:marTop w:val="0"/>
      <w:marBottom w:val="0"/>
      <w:divBdr>
        <w:top w:val="none" w:sz="0" w:space="0" w:color="auto"/>
        <w:left w:val="none" w:sz="0" w:space="0" w:color="auto"/>
        <w:bottom w:val="none" w:sz="0" w:space="0" w:color="auto"/>
        <w:right w:val="none" w:sz="0" w:space="0" w:color="auto"/>
      </w:divBdr>
    </w:div>
    <w:div w:id="874654298">
      <w:bodyDiv w:val="1"/>
      <w:marLeft w:val="0"/>
      <w:marRight w:val="0"/>
      <w:marTop w:val="0"/>
      <w:marBottom w:val="0"/>
      <w:divBdr>
        <w:top w:val="none" w:sz="0" w:space="0" w:color="auto"/>
        <w:left w:val="none" w:sz="0" w:space="0" w:color="auto"/>
        <w:bottom w:val="none" w:sz="0" w:space="0" w:color="auto"/>
        <w:right w:val="none" w:sz="0" w:space="0" w:color="auto"/>
      </w:divBdr>
    </w:div>
    <w:div w:id="1463500042">
      <w:bodyDiv w:val="1"/>
      <w:marLeft w:val="0"/>
      <w:marRight w:val="0"/>
      <w:marTop w:val="0"/>
      <w:marBottom w:val="0"/>
      <w:divBdr>
        <w:top w:val="none" w:sz="0" w:space="0" w:color="auto"/>
        <w:left w:val="none" w:sz="0" w:space="0" w:color="auto"/>
        <w:bottom w:val="none" w:sz="0" w:space="0" w:color="auto"/>
        <w:right w:val="none" w:sz="0" w:space="0" w:color="auto"/>
      </w:divBdr>
    </w:div>
    <w:div w:id="1484007929">
      <w:bodyDiv w:val="1"/>
      <w:marLeft w:val="0"/>
      <w:marRight w:val="0"/>
      <w:marTop w:val="0"/>
      <w:marBottom w:val="0"/>
      <w:divBdr>
        <w:top w:val="none" w:sz="0" w:space="0" w:color="auto"/>
        <w:left w:val="none" w:sz="0" w:space="0" w:color="auto"/>
        <w:bottom w:val="none" w:sz="0" w:space="0" w:color="auto"/>
        <w:right w:val="none" w:sz="0" w:space="0" w:color="auto"/>
      </w:divBdr>
    </w:div>
    <w:div w:id="2011788958">
      <w:bodyDiv w:val="1"/>
      <w:marLeft w:val="0"/>
      <w:marRight w:val="0"/>
      <w:marTop w:val="0"/>
      <w:marBottom w:val="0"/>
      <w:divBdr>
        <w:top w:val="none" w:sz="0" w:space="0" w:color="auto"/>
        <w:left w:val="none" w:sz="0" w:space="0" w:color="auto"/>
        <w:bottom w:val="none" w:sz="0" w:space="0" w:color="auto"/>
        <w:right w:val="none" w:sz="0" w:space="0" w:color="auto"/>
      </w:divBdr>
    </w:div>
    <w:div w:id="2020310228">
      <w:bodyDiv w:val="1"/>
      <w:marLeft w:val="0"/>
      <w:marRight w:val="0"/>
      <w:marTop w:val="0"/>
      <w:marBottom w:val="0"/>
      <w:divBdr>
        <w:top w:val="none" w:sz="0" w:space="0" w:color="auto"/>
        <w:left w:val="none" w:sz="0" w:space="0" w:color="auto"/>
        <w:bottom w:val="none" w:sz="0" w:space="0" w:color="auto"/>
        <w:right w:val="none" w:sz="0" w:space="0" w:color="auto"/>
      </w:divBdr>
    </w:div>
    <w:div w:id="2057730327">
      <w:bodyDiv w:val="1"/>
      <w:marLeft w:val="0"/>
      <w:marRight w:val="0"/>
      <w:marTop w:val="0"/>
      <w:marBottom w:val="0"/>
      <w:divBdr>
        <w:top w:val="none" w:sz="0" w:space="0" w:color="auto"/>
        <w:left w:val="none" w:sz="0" w:space="0" w:color="auto"/>
        <w:bottom w:val="none" w:sz="0" w:space="0" w:color="auto"/>
        <w:right w:val="none" w:sz="0" w:space="0" w:color="auto"/>
      </w:divBdr>
    </w:div>
    <w:div w:id="2093503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youtube.com/watch?v=C_yhZsGPj0o" TargetMode="External"/><Relationship Id="rId3" Type="http://schemas.openxmlformats.org/officeDocument/2006/relationships/settings" Target="settings.xml"/><Relationship Id="rId7" Type="http://schemas.openxmlformats.org/officeDocument/2006/relationships/hyperlink" Target="http://www.youtube.com/watch?v=HJQp_uGl6Bw" TargetMode="External"/><Relationship Id="rId12" Type="http://schemas.openxmlformats.org/officeDocument/2006/relationships/hyperlink" Target="http://www.worldatlas.com/webimage/countrys/africa/ghafrica.gi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youtube.com/watch?v=xnjIbGpuOt4"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http://www.goethe.de/ins/pt/pro/amazonas/campus/dokumente-lehrer/Amazonasbecke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2481</Words>
  <Characters>15634</Characters>
  <Application>Microsoft Office Word</Application>
  <DocSecurity>0</DocSecurity>
  <Lines>130</Lines>
  <Paragraphs>36</Paragraphs>
  <ScaleCrop>false</ScaleCrop>
  <HeadingPairs>
    <vt:vector size="2" baseType="variant">
      <vt:variant>
        <vt:lpstr>Titel</vt:lpstr>
      </vt:variant>
      <vt:variant>
        <vt:i4>1</vt:i4>
      </vt:variant>
    </vt:vector>
  </HeadingPairs>
  <TitlesOfParts>
    <vt:vector size="1" baseType="lpstr">
      <vt:lpstr/>
    </vt:vector>
  </TitlesOfParts>
  <Company>Hewlett-Packard</Company>
  <LinksUpToDate>false</LinksUpToDate>
  <CharactersWithSpaces>18079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Sanja Hosi</dc:creator>
  <cp:lastModifiedBy>Sanja Hosi</cp:lastModifiedBy>
  <cp:revision>28</cp:revision>
  <dcterms:created xsi:type="dcterms:W3CDTF">2013-05-08T14:21:00Z</dcterms:created>
  <dcterms:modified xsi:type="dcterms:W3CDTF">2013-05-10T19:14:00Z</dcterms:modified>
</cp:coreProperties>
</file>